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22" w:rsidRDefault="00B25222">
      <w:bookmarkStart w:id="0" w:name="_GoBack"/>
      <w:bookmarkEnd w:id="0"/>
    </w:p>
    <w:p w:rsidR="008D2BCA" w:rsidRDefault="003156C9" w:rsidP="008D2BCA">
      <w:pPr>
        <w:jc w:val="center"/>
        <w:rPr>
          <w:b/>
          <w:sz w:val="28"/>
          <w:szCs w:val="28"/>
        </w:rPr>
      </w:pPr>
      <w:r>
        <w:rPr>
          <w:b/>
          <w:sz w:val="28"/>
          <w:szCs w:val="28"/>
        </w:rPr>
        <w:t>MULTIANO 2 - 1º E 2º SE</w:t>
      </w:r>
      <w:r w:rsidR="008D2BCA" w:rsidRPr="003156C9">
        <w:rPr>
          <w:b/>
          <w:sz w:val="28"/>
          <w:szCs w:val="28"/>
        </w:rPr>
        <w:t>MESTRE</w:t>
      </w:r>
    </w:p>
    <w:p w:rsidR="003156C9" w:rsidRPr="003156C9" w:rsidRDefault="003156C9" w:rsidP="008D2BCA">
      <w:pPr>
        <w:jc w:val="center"/>
        <w:rPr>
          <w:b/>
          <w:sz w:val="28"/>
          <w:szCs w:val="28"/>
        </w:rPr>
      </w:pPr>
      <w:r>
        <w:rPr>
          <w:b/>
          <w:sz w:val="28"/>
          <w:szCs w:val="28"/>
        </w:rPr>
        <w:t>ARTES</w:t>
      </w:r>
    </w:p>
    <w:tbl>
      <w:tblPr>
        <w:tblStyle w:val="Tabelacomgrade"/>
        <w:tblW w:w="0" w:type="auto"/>
        <w:tblLook w:val="04A0" w:firstRow="1" w:lastRow="0" w:firstColumn="1" w:lastColumn="0" w:noHBand="0" w:noVBand="1"/>
      </w:tblPr>
      <w:tblGrid>
        <w:gridCol w:w="2080"/>
        <w:gridCol w:w="2962"/>
        <w:gridCol w:w="8952"/>
      </w:tblGrid>
      <w:tr w:rsidR="00D36CDE" w:rsidTr="008D2BCA">
        <w:tc>
          <w:tcPr>
            <w:tcW w:w="2093" w:type="dxa"/>
          </w:tcPr>
          <w:p w:rsidR="00D36CDE" w:rsidRDefault="00D36CDE" w:rsidP="001D3313">
            <w:pPr>
              <w:pStyle w:val="Default"/>
              <w:rPr>
                <w:sz w:val="23"/>
                <w:szCs w:val="23"/>
              </w:rPr>
            </w:pPr>
            <w:r>
              <w:rPr>
                <w:b/>
                <w:bCs/>
                <w:sz w:val="23"/>
                <w:szCs w:val="23"/>
              </w:rPr>
              <w:t xml:space="preserve">UNIDADE TEMÁTICA </w:t>
            </w:r>
          </w:p>
        </w:tc>
        <w:tc>
          <w:tcPr>
            <w:tcW w:w="2977" w:type="dxa"/>
          </w:tcPr>
          <w:p w:rsidR="00D36CDE" w:rsidRDefault="00D36CDE" w:rsidP="001D3313">
            <w:pPr>
              <w:pStyle w:val="Default"/>
              <w:rPr>
                <w:sz w:val="23"/>
                <w:szCs w:val="23"/>
              </w:rPr>
            </w:pPr>
            <w:r>
              <w:rPr>
                <w:b/>
                <w:bCs/>
                <w:sz w:val="23"/>
                <w:szCs w:val="23"/>
              </w:rPr>
              <w:t xml:space="preserve">OBJETOS DE CONHECIMENTO </w:t>
            </w:r>
          </w:p>
        </w:tc>
        <w:tc>
          <w:tcPr>
            <w:tcW w:w="9074" w:type="dxa"/>
          </w:tcPr>
          <w:p w:rsidR="00D36CDE" w:rsidRDefault="00D36CDE" w:rsidP="001D3313">
            <w:pPr>
              <w:pStyle w:val="Default"/>
              <w:rPr>
                <w:sz w:val="23"/>
                <w:szCs w:val="23"/>
              </w:rPr>
            </w:pPr>
            <w:r>
              <w:rPr>
                <w:b/>
                <w:bCs/>
                <w:sz w:val="23"/>
                <w:szCs w:val="23"/>
              </w:rPr>
              <w:t xml:space="preserve">OBJETIVOS DE APRENDIZAGEM </w:t>
            </w:r>
          </w:p>
        </w:tc>
      </w:tr>
      <w:tr w:rsidR="008D2BCA" w:rsidTr="008D2BCA">
        <w:tc>
          <w:tcPr>
            <w:tcW w:w="2093" w:type="dxa"/>
          </w:tcPr>
          <w:p w:rsidR="008D2BCA" w:rsidRDefault="008D2BCA">
            <w:pPr>
              <w:pStyle w:val="Default"/>
              <w:rPr>
                <w:sz w:val="20"/>
                <w:szCs w:val="20"/>
              </w:rPr>
            </w:pPr>
            <w:r>
              <w:rPr>
                <w:sz w:val="20"/>
                <w:szCs w:val="20"/>
              </w:rPr>
              <w:t xml:space="preserve">Artes Visuais </w:t>
            </w:r>
          </w:p>
        </w:tc>
        <w:tc>
          <w:tcPr>
            <w:tcW w:w="2977" w:type="dxa"/>
          </w:tcPr>
          <w:p w:rsidR="008D2BCA" w:rsidRDefault="008D2BCA">
            <w:pPr>
              <w:pStyle w:val="Default"/>
              <w:rPr>
                <w:sz w:val="20"/>
                <w:szCs w:val="20"/>
              </w:rPr>
            </w:pPr>
            <w:r>
              <w:rPr>
                <w:sz w:val="20"/>
                <w:szCs w:val="20"/>
              </w:rPr>
              <w:t xml:space="preserve">Contextos e práticas </w:t>
            </w:r>
          </w:p>
        </w:tc>
        <w:tc>
          <w:tcPr>
            <w:tcW w:w="9074" w:type="dxa"/>
          </w:tcPr>
          <w:p w:rsidR="008D2BCA" w:rsidRDefault="008D2BCA">
            <w:pPr>
              <w:pStyle w:val="Default"/>
              <w:rPr>
                <w:sz w:val="20"/>
                <w:szCs w:val="20"/>
              </w:rPr>
            </w:pPr>
            <w:r>
              <w:rPr>
                <w:b/>
                <w:bCs/>
                <w:sz w:val="20"/>
                <w:szCs w:val="20"/>
              </w:rPr>
              <w:t xml:space="preserve">(EF69AR01) Pesquisar, apreciar e analisar formas distintas das artes visuais tradicionais e contemporâneas, em obras de artistas brasileiros e estrangeiros de diferentes épocas e em diferentes matrizes estéticas e culturais, de modo a ampliar a experiência com diferentes contextos e práticas artístico-visuais e cultivar a percepção, o imaginário, a capacidade de simbolizar e o repertório imagético. </w:t>
            </w:r>
          </w:p>
          <w:p w:rsidR="008D2BCA" w:rsidRDefault="008D2BCA">
            <w:pPr>
              <w:pStyle w:val="Default"/>
              <w:rPr>
                <w:sz w:val="20"/>
                <w:szCs w:val="20"/>
              </w:rPr>
            </w:pPr>
            <w:r>
              <w:rPr>
                <w:sz w:val="20"/>
                <w:szCs w:val="20"/>
              </w:rPr>
              <w:t xml:space="preserve">Identificar e analisar diferentes modos de produção artística em diferentes épocas. </w:t>
            </w:r>
          </w:p>
          <w:p w:rsidR="008D2BCA" w:rsidRDefault="008D2BCA">
            <w:pPr>
              <w:pStyle w:val="Default"/>
              <w:rPr>
                <w:sz w:val="20"/>
                <w:szCs w:val="20"/>
              </w:rPr>
            </w:pPr>
            <w:r>
              <w:rPr>
                <w:b/>
                <w:bCs/>
                <w:sz w:val="20"/>
                <w:szCs w:val="20"/>
              </w:rPr>
              <w:t xml:space="preserve">(EF69AR02) Pesquisar e analisar diferentes estilos visuais, contextualizando-os no tempo e no espaço. </w:t>
            </w:r>
          </w:p>
          <w:p w:rsidR="008D2BCA" w:rsidRDefault="008D2BCA">
            <w:pPr>
              <w:pStyle w:val="Default"/>
              <w:rPr>
                <w:sz w:val="20"/>
                <w:szCs w:val="20"/>
              </w:rPr>
            </w:pPr>
            <w:r>
              <w:rPr>
                <w:sz w:val="20"/>
                <w:szCs w:val="20"/>
              </w:rPr>
              <w:t xml:space="preserve">Relacionar diferentes estilos visuais produzidos por artistas brasileiros contemporâneos. </w:t>
            </w:r>
          </w:p>
          <w:p w:rsidR="008D2BCA" w:rsidRDefault="008D2BCA">
            <w:pPr>
              <w:pStyle w:val="Default"/>
              <w:rPr>
                <w:sz w:val="20"/>
                <w:szCs w:val="20"/>
              </w:rPr>
            </w:pPr>
            <w:r>
              <w:rPr>
                <w:b/>
                <w:bCs/>
                <w:sz w:val="20"/>
                <w:szCs w:val="20"/>
              </w:rPr>
              <w:t xml:space="preserve">(EF69AR03) Analisar situações nas quais as linguagens das artes visuais se integram às linguagens audiovisuais (cinema, animações, vídeos etc.), gráficas (capas de livros, ilustrações de textos diversos etc.), cenográficas, coreográficas, musicais etc. </w:t>
            </w:r>
          </w:p>
          <w:p w:rsidR="008D2BCA" w:rsidRDefault="008D2BCA">
            <w:pPr>
              <w:pStyle w:val="Default"/>
              <w:rPr>
                <w:sz w:val="20"/>
                <w:szCs w:val="20"/>
              </w:rPr>
            </w:pPr>
            <w:r>
              <w:rPr>
                <w:sz w:val="20"/>
                <w:szCs w:val="20"/>
              </w:rPr>
              <w:t xml:space="preserve">Perceber e analisar a relação entre as linguagens artísticas (visuais, dança, música, teatro). </w:t>
            </w:r>
          </w:p>
        </w:tc>
      </w:tr>
      <w:tr w:rsidR="008D2BCA" w:rsidTr="008D2BCA">
        <w:tc>
          <w:tcPr>
            <w:tcW w:w="2093" w:type="dxa"/>
          </w:tcPr>
          <w:p w:rsidR="008D2BCA" w:rsidRDefault="008D2BCA">
            <w:pPr>
              <w:pStyle w:val="Default"/>
              <w:rPr>
                <w:sz w:val="20"/>
                <w:szCs w:val="20"/>
              </w:rPr>
            </w:pPr>
            <w:r>
              <w:rPr>
                <w:sz w:val="20"/>
                <w:szCs w:val="20"/>
              </w:rPr>
              <w:t xml:space="preserve">Artes Visuais </w:t>
            </w:r>
          </w:p>
        </w:tc>
        <w:tc>
          <w:tcPr>
            <w:tcW w:w="2977" w:type="dxa"/>
          </w:tcPr>
          <w:p w:rsidR="008D2BCA" w:rsidRDefault="008D2BCA">
            <w:pPr>
              <w:pStyle w:val="Default"/>
              <w:rPr>
                <w:sz w:val="20"/>
                <w:szCs w:val="20"/>
              </w:rPr>
            </w:pPr>
            <w:r>
              <w:rPr>
                <w:sz w:val="20"/>
                <w:szCs w:val="20"/>
              </w:rPr>
              <w:t xml:space="preserve">Elementos da linguagem </w:t>
            </w:r>
          </w:p>
        </w:tc>
        <w:tc>
          <w:tcPr>
            <w:tcW w:w="9074" w:type="dxa"/>
          </w:tcPr>
          <w:p w:rsidR="008D2BCA" w:rsidRDefault="008D2BCA">
            <w:pPr>
              <w:pStyle w:val="Default"/>
              <w:rPr>
                <w:sz w:val="20"/>
                <w:szCs w:val="20"/>
              </w:rPr>
            </w:pPr>
            <w:r>
              <w:rPr>
                <w:b/>
                <w:bCs/>
                <w:sz w:val="20"/>
                <w:szCs w:val="20"/>
              </w:rPr>
              <w:t xml:space="preserve">(EF69AR04) Analisar os elementos constitutivos das artes visuais (ponto, linha, forma, direção, cor, tom, escala, dimensão, espaço, movimento etc.) na apreciação de diferentes produções artísticas. </w:t>
            </w:r>
          </w:p>
          <w:p w:rsidR="008D2BCA" w:rsidRDefault="008D2BCA">
            <w:pPr>
              <w:pStyle w:val="Default"/>
              <w:rPr>
                <w:sz w:val="20"/>
                <w:szCs w:val="20"/>
              </w:rPr>
            </w:pPr>
            <w:r>
              <w:rPr>
                <w:sz w:val="20"/>
                <w:szCs w:val="20"/>
              </w:rPr>
              <w:t xml:space="preserve">Identificar os elementos da linguagem visual utilizados em produções artísticas contemporâneas. </w:t>
            </w:r>
          </w:p>
        </w:tc>
      </w:tr>
      <w:tr w:rsidR="008D2BCA" w:rsidTr="008D2BCA">
        <w:tc>
          <w:tcPr>
            <w:tcW w:w="2093" w:type="dxa"/>
          </w:tcPr>
          <w:p w:rsidR="008D2BCA" w:rsidRDefault="008D2BCA">
            <w:pPr>
              <w:pStyle w:val="Default"/>
              <w:rPr>
                <w:sz w:val="20"/>
                <w:szCs w:val="20"/>
              </w:rPr>
            </w:pPr>
            <w:r>
              <w:rPr>
                <w:sz w:val="20"/>
                <w:szCs w:val="20"/>
              </w:rPr>
              <w:t xml:space="preserve">Artes Visuais </w:t>
            </w:r>
          </w:p>
        </w:tc>
        <w:tc>
          <w:tcPr>
            <w:tcW w:w="2977" w:type="dxa"/>
          </w:tcPr>
          <w:p w:rsidR="008D2BCA" w:rsidRDefault="008D2BCA">
            <w:pPr>
              <w:pStyle w:val="Default"/>
              <w:rPr>
                <w:sz w:val="20"/>
                <w:szCs w:val="20"/>
              </w:rPr>
            </w:pPr>
            <w:r>
              <w:rPr>
                <w:sz w:val="20"/>
                <w:szCs w:val="20"/>
              </w:rPr>
              <w:t xml:space="preserve">Materialidades </w:t>
            </w:r>
          </w:p>
        </w:tc>
        <w:tc>
          <w:tcPr>
            <w:tcW w:w="9074" w:type="dxa"/>
          </w:tcPr>
          <w:p w:rsidR="008D2BCA" w:rsidRDefault="008D2BCA">
            <w:pPr>
              <w:pStyle w:val="Default"/>
              <w:rPr>
                <w:sz w:val="20"/>
                <w:szCs w:val="20"/>
              </w:rPr>
            </w:pPr>
            <w:r>
              <w:rPr>
                <w:b/>
                <w:bCs/>
                <w:sz w:val="20"/>
                <w:szCs w:val="20"/>
              </w:rPr>
              <w:t xml:space="preserve">(EF69AR05) Experimentar e analisar diferentes formas de expressão artística (desenho, pintura, colagem, quadrinhos, dobradura, escultura, modelagem, instalação, vídeo, fotografia, performance etc.). </w:t>
            </w:r>
          </w:p>
          <w:p w:rsidR="008D2BCA" w:rsidRDefault="008D2BCA">
            <w:pPr>
              <w:pStyle w:val="Default"/>
              <w:rPr>
                <w:sz w:val="20"/>
                <w:szCs w:val="20"/>
              </w:rPr>
            </w:pPr>
            <w:r>
              <w:rPr>
                <w:sz w:val="20"/>
                <w:szCs w:val="20"/>
              </w:rPr>
              <w:t xml:space="preserve">Compreensão da dimensão das Artes Visuais enquanto fator de transformação social. </w:t>
            </w:r>
          </w:p>
        </w:tc>
      </w:tr>
      <w:tr w:rsidR="008D2BCA" w:rsidTr="008D2BCA">
        <w:tc>
          <w:tcPr>
            <w:tcW w:w="2093" w:type="dxa"/>
          </w:tcPr>
          <w:p w:rsidR="008D2BCA" w:rsidRDefault="008D2BCA">
            <w:pPr>
              <w:pStyle w:val="Default"/>
              <w:rPr>
                <w:sz w:val="20"/>
                <w:szCs w:val="20"/>
              </w:rPr>
            </w:pPr>
            <w:r>
              <w:rPr>
                <w:sz w:val="20"/>
                <w:szCs w:val="20"/>
              </w:rPr>
              <w:t xml:space="preserve">Artes Visuais </w:t>
            </w:r>
          </w:p>
        </w:tc>
        <w:tc>
          <w:tcPr>
            <w:tcW w:w="2977" w:type="dxa"/>
          </w:tcPr>
          <w:p w:rsidR="008D2BCA" w:rsidRDefault="008D2BCA">
            <w:pPr>
              <w:pStyle w:val="Default"/>
              <w:rPr>
                <w:sz w:val="20"/>
                <w:szCs w:val="20"/>
              </w:rPr>
            </w:pPr>
            <w:r>
              <w:rPr>
                <w:sz w:val="20"/>
                <w:szCs w:val="20"/>
              </w:rPr>
              <w:t xml:space="preserve">Processos de criação </w:t>
            </w:r>
          </w:p>
        </w:tc>
        <w:tc>
          <w:tcPr>
            <w:tcW w:w="9074" w:type="dxa"/>
          </w:tcPr>
          <w:p w:rsidR="008D2BCA" w:rsidRDefault="008D2BCA">
            <w:pPr>
              <w:pStyle w:val="Default"/>
              <w:rPr>
                <w:sz w:val="20"/>
                <w:szCs w:val="20"/>
              </w:rPr>
            </w:pPr>
            <w:r>
              <w:rPr>
                <w:b/>
                <w:bCs/>
                <w:sz w:val="20"/>
                <w:szCs w:val="20"/>
              </w:rPr>
              <w:t xml:space="preserve">(EF69AR06) Desenvolver processos de criação em artes visuais, com base em temas ou interesses artísticos, de modo individual, coletivo e colaborativo, fazendo uso de materiais, instrumentos e recursos convencionais, alternativos e -digitais. </w:t>
            </w:r>
          </w:p>
          <w:p w:rsidR="008D2BCA" w:rsidRDefault="008D2BCA">
            <w:pPr>
              <w:pStyle w:val="Default"/>
              <w:rPr>
                <w:sz w:val="20"/>
                <w:szCs w:val="20"/>
              </w:rPr>
            </w:pPr>
            <w:r>
              <w:rPr>
                <w:sz w:val="20"/>
                <w:szCs w:val="20"/>
              </w:rPr>
              <w:t xml:space="preserve">Produzir trabalhos visuais colaborativos utilizando recursos digitais. </w:t>
            </w:r>
          </w:p>
          <w:p w:rsidR="008D2BCA" w:rsidRDefault="008D2BCA">
            <w:pPr>
              <w:pStyle w:val="Default"/>
              <w:rPr>
                <w:sz w:val="20"/>
                <w:szCs w:val="20"/>
              </w:rPr>
            </w:pPr>
            <w:r>
              <w:rPr>
                <w:b/>
                <w:bCs/>
                <w:sz w:val="20"/>
                <w:szCs w:val="20"/>
              </w:rPr>
              <w:t xml:space="preserve">(EF69AR07) Dialogar com princípios conceituais, proposições temáticas, repertórios imagéticos e processos de criação nas suas produções visuais. </w:t>
            </w:r>
          </w:p>
          <w:p w:rsidR="008D2BCA" w:rsidRDefault="008D2BCA">
            <w:pPr>
              <w:pStyle w:val="Default"/>
              <w:rPr>
                <w:sz w:val="20"/>
                <w:szCs w:val="20"/>
              </w:rPr>
            </w:pPr>
            <w:r>
              <w:rPr>
                <w:sz w:val="20"/>
                <w:szCs w:val="20"/>
              </w:rPr>
              <w:lastRenderedPageBreak/>
              <w:t xml:space="preserve">Produzir trabalhos visuais utilizando equipamentos e recursos tecnológicos. </w:t>
            </w:r>
          </w:p>
        </w:tc>
      </w:tr>
      <w:tr w:rsidR="008D2BCA" w:rsidTr="008D2BCA">
        <w:tc>
          <w:tcPr>
            <w:tcW w:w="2093" w:type="dxa"/>
          </w:tcPr>
          <w:p w:rsidR="008D2BCA" w:rsidRDefault="008D2BCA">
            <w:pPr>
              <w:pStyle w:val="Default"/>
              <w:rPr>
                <w:sz w:val="20"/>
                <w:szCs w:val="20"/>
              </w:rPr>
            </w:pPr>
            <w:r>
              <w:rPr>
                <w:sz w:val="20"/>
                <w:szCs w:val="20"/>
              </w:rPr>
              <w:lastRenderedPageBreak/>
              <w:t xml:space="preserve">Artes Visuais </w:t>
            </w:r>
          </w:p>
        </w:tc>
        <w:tc>
          <w:tcPr>
            <w:tcW w:w="2977" w:type="dxa"/>
          </w:tcPr>
          <w:p w:rsidR="008D2BCA" w:rsidRDefault="008D2BCA">
            <w:pPr>
              <w:pStyle w:val="Default"/>
              <w:rPr>
                <w:sz w:val="20"/>
                <w:szCs w:val="20"/>
              </w:rPr>
            </w:pPr>
            <w:r>
              <w:rPr>
                <w:sz w:val="20"/>
                <w:szCs w:val="20"/>
              </w:rPr>
              <w:t xml:space="preserve">Sistemas da linguagem </w:t>
            </w:r>
          </w:p>
        </w:tc>
        <w:tc>
          <w:tcPr>
            <w:tcW w:w="9074" w:type="dxa"/>
          </w:tcPr>
          <w:p w:rsidR="008D2BCA" w:rsidRDefault="008D2BCA">
            <w:pPr>
              <w:pStyle w:val="Default"/>
              <w:rPr>
                <w:sz w:val="20"/>
                <w:szCs w:val="20"/>
              </w:rPr>
            </w:pPr>
            <w:r>
              <w:rPr>
                <w:b/>
                <w:bCs/>
                <w:sz w:val="20"/>
                <w:szCs w:val="20"/>
              </w:rPr>
              <w:t xml:space="preserve">(EF69AR08) Diferenciar as categorias de artista, artesão, produtor cultural, curador, designer, entre outras, estabelecendo relações entre os profissionais do sistema das artes visuais. </w:t>
            </w:r>
          </w:p>
          <w:p w:rsidR="008D2BCA" w:rsidRDefault="008D2BCA">
            <w:pPr>
              <w:pStyle w:val="Default"/>
              <w:rPr>
                <w:sz w:val="20"/>
                <w:szCs w:val="20"/>
              </w:rPr>
            </w:pPr>
            <w:r>
              <w:rPr>
                <w:sz w:val="20"/>
                <w:szCs w:val="20"/>
              </w:rPr>
              <w:t xml:space="preserve">Compreender e identificar a categoria de artista digital. </w:t>
            </w:r>
          </w:p>
        </w:tc>
      </w:tr>
      <w:tr w:rsidR="008D2BCA" w:rsidTr="008D2BCA">
        <w:tc>
          <w:tcPr>
            <w:tcW w:w="2093" w:type="dxa"/>
          </w:tcPr>
          <w:p w:rsidR="008D2BCA" w:rsidRDefault="008D2BCA">
            <w:pPr>
              <w:pStyle w:val="Default"/>
              <w:rPr>
                <w:sz w:val="20"/>
                <w:szCs w:val="20"/>
              </w:rPr>
            </w:pPr>
            <w:r>
              <w:rPr>
                <w:sz w:val="20"/>
                <w:szCs w:val="20"/>
              </w:rPr>
              <w:t xml:space="preserve">Dança </w:t>
            </w:r>
          </w:p>
        </w:tc>
        <w:tc>
          <w:tcPr>
            <w:tcW w:w="2977" w:type="dxa"/>
          </w:tcPr>
          <w:p w:rsidR="008D2BCA" w:rsidRDefault="008D2BCA">
            <w:pPr>
              <w:pStyle w:val="Default"/>
              <w:rPr>
                <w:sz w:val="20"/>
                <w:szCs w:val="20"/>
              </w:rPr>
            </w:pPr>
            <w:r>
              <w:rPr>
                <w:sz w:val="20"/>
                <w:szCs w:val="20"/>
              </w:rPr>
              <w:t xml:space="preserve">Contextos e práticas </w:t>
            </w:r>
          </w:p>
        </w:tc>
        <w:tc>
          <w:tcPr>
            <w:tcW w:w="9074" w:type="dxa"/>
          </w:tcPr>
          <w:p w:rsidR="008D2BCA" w:rsidRDefault="008D2BCA">
            <w:pPr>
              <w:pStyle w:val="Default"/>
              <w:rPr>
                <w:sz w:val="20"/>
                <w:szCs w:val="20"/>
              </w:rPr>
            </w:pPr>
            <w:r>
              <w:rPr>
                <w:b/>
                <w:bCs/>
                <w:sz w:val="20"/>
                <w:szCs w:val="20"/>
              </w:rPr>
              <w:t xml:space="preserve">(EF69AR09) Pesquisar e analisar diferentes formas de expressão, representação e encenação da dança, reconhecendo e apreciando composições de dança de artistas e grupos brasileiros e estrangeiros de diferentes épocas. </w:t>
            </w:r>
          </w:p>
          <w:p w:rsidR="008D2BCA" w:rsidRDefault="008D2BCA">
            <w:pPr>
              <w:pStyle w:val="Default"/>
              <w:rPr>
                <w:sz w:val="20"/>
                <w:szCs w:val="20"/>
              </w:rPr>
            </w:pPr>
            <w:r>
              <w:rPr>
                <w:sz w:val="20"/>
                <w:szCs w:val="20"/>
              </w:rPr>
              <w:t xml:space="preserve">Compreender a dança com um fator de transformação social. </w:t>
            </w:r>
          </w:p>
          <w:p w:rsidR="008D2BCA" w:rsidRDefault="008D2BCA">
            <w:pPr>
              <w:pStyle w:val="Default"/>
              <w:rPr>
                <w:sz w:val="20"/>
                <w:szCs w:val="20"/>
              </w:rPr>
            </w:pPr>
            <w:r>
              <w:rPr>
                <w:sz w:val="20"/>
                <w:szCs w:val="20"/>
              </w:rPr>
              <w:t xml:space="preserve">Explorar elementos constitutivos do movimento de dança, abordando, criticamente, o desenvolvimento das formas de pensar a dança em sua história tradicional e contemporânea. </w:t>
            </w:r>
          </w:p>
        </w:tc>
      </w:tr>
      <w:tr w:rsidR="008D2BCA" w:rsidTr="008D2BCA">
        <w:trPr>
          <w:trHeight w:val="1894"/>
        </w:trPr>
        <w:tc>
          <w:tcPr>
            <w:tcW w:w="2093" w:type="dxa"/>
          </w:tcPr>
          <w:p w:rsidR="008D2BCA" w:rsidRDefault="008D2BCA">
            <w:pPr>
              <w:pStyle w:val="Default"/>
              <w:rPr>
                <w:sz w:val="20"/>
                <w:szCs w:val="20"/>
              </w:rPr>
            </w:pPr>
            <w:r>
              <w:rPr>
                <w:sz w:val="20"/>
                <w:szCs w:val="20"/>
              </w:rPr>
              <w:t xml:space="preserve">Dança </w:t>
            </w:r>
          </w:p>
        </w:tc>
        <w:tc>
          <w:tcPr>
            <w:tcW w:w="2977" w:type="dxa"/>
          </w:tcPr>
          <w:p w:rsidR="008D2BCA" w:rsidRDefault="008D2BCA">
            <w:pPr>
              <w:pStyle w:val="Default"/>
              <w:rPr>
                <w:sz w:val="20"/>
                <w:szCs w:val="20"/>
              </w:rPr>
            </w:pPr>
            <w:r>
              <w:rPr>
                <w:sz w:val="20"/>
                <w:szCs w:val="20"/>
              </w:rPr>
              <w:t xml:space="preserve">Elementos da linguagem </w:t>
            </w:r>
          </w:p>
        </w:tc>
        <w:tc>
          <w:tcPr>
            <w:tcW w:w="9074" w:type="dxa"/>
          </w:tcPr>
          <w:p w:rsidR="008D2BCA" w:rsidRDefault="008D2BCA">
            <w:pPr>
              <w:pStyle w:val="Default"/>
              <w:rPr>
                <w:sz w:val="20"/>
                <w:szCs w:val="20"/>
              </w:rPr>
            </w:pPr>
            <w:r>
              <w:rPr>
                <w:b/>
                <w:bCs/>
                <w:sz w:val="20"/>
                <w:szCs w:val="20"/>
              </w:rPr>
              <w:t xml:space="preserve">(EF69AR10) Explorar elementos constitutivos do movimento cotidiano e do movimento dançado, abordando, criticamente, o desenvolvimento das formas da dança em sua história tradicional e contemporânea. </w:t>
            </w:r>
          </w:p>
          <w:p w:rsidR="008D2BCA" w:rsidRDefault="008D2BCA">
            <w:pPr>
              <w:pStyle w:val="Default"/>
              <w:rPr>
                <w:sz w:val="20"/>
                <w:szCs w:val="20"/>
              </w:rPr>
            </w:pPr>
            <w:r>
              <w:rPr>
                <w:b/>
                <w:bCs/>
                <w:sz w:val="20"/>
                <w:szCs w:val="20"/>
              </w:rPr>
              <w:t xml:space="preserve">(EF69AR11) Experimentar e analisar os fatores de movimento (tempo, peso, fluência e espaço) como elementos que, combinados, geram as ações corporais e o movimento dançado. </w:t>
            </w:r>
          </w:p>
          <w:p w:rsidR="008D2BCA" w:rsidRDefault="008D2BCA">
            <w:pPr>
              <w:pStyle w:val="Default"/>
              <w:rPr>
                <w:sz w:val="20"/>
                <w:szCs w:val="20"/>
              </w:rPr>
            </w:pPr>
            <w:r>
              <w:rPr>
                <w:sz w:val="20"/>
                <w:szCs w:val="20"/>
              </w:rPr>
              <w:t xml:space="preserve">Ampliar a percepção e conscientização corporal por meio da pesquisa e experimentação em dança. </w:t>
            </w:r>
          </w:p>
        </w:tc>
      </w:tr>
      <w:tr w:rsidR="008D2BCA" w:rsidTr="008D2BCA">
        <w:tc>
          <w:tcPr>
            <w:tcW w:w="2093" w:type="dxa"/>
          </w:tcPr>
          <w:p w:rsidR="008D2BCA" w:rsidRDefault="008D2BCA">
            <w:pPr>
              <w:pStyle w:val="Default"/>
              <w:rPr>
                <w:sz w:val="20"/>
                <w:szCs w:val="20"/>
              </w:rPr>
            </w:pPr>
            <w:r>
              <w:rPr>
                <w:sz w:val="20"/>
                <w:szCs w:val="20"/>
              </w:rPr>
              <w:t xml:space="preserve">Dança </w:t>
            </w:r>
          </w:p>
        </w:tc>
        <w:tc>
          <w:tcPr>
            <w:tcW w:w="2977" w:type="dxa"/>
          </w:tcPr>
          <w:p w:rsidR="008D2BCA" w:rsidRDefault="008D2BCA">
            <w:pPr>
              <w:pStyle w:val="Default"/>
              <w:rPr>
                <w:sz w:val="20"/>
                <w:szCs w:val="20"/>
              </w:rPr>
            </w:pPr>
            <w:r>
              <w:rPr>
                <w:sz w:val="20"/>
                <w:szCs w:val="20"/>
              </w:rPr>
              <w:t xml:space="preserve">Processos de criação </w:t>
            </w:r>
          </w:p>
        </w:tc>
        <w:tc>
          <w:tcPr>
            <w:tcW w:w="9074" w:type="dxa"/>
          </w:tcPr>
          <w:p w:rsidR="008D2BCA" w:rsidRDefault="008D2BCA">
            <w:pPr>
              <w:pStyle w:val="Default"/>
              <w:rPr>
                <w:sz w:val="20"/>
                <w:szCs w:val="20"/>
              </w:rPr>
            </w:pPr>
            <w:r>
              <w:rPr>
                <w:b/>
                <w:bCs/>
                <w:sz w:val="20"/>
                <w:szCs w:val="20"/>
              </w:rPr>
              <w:t xml:space="preserve">(EF69AR12) Investigar e experimentar procedimentos de improvisação e criação do movimento como fonte para a construção de vocabulários e repertórios próprios. </w:t>
            </w:r>
          </w:p>
          <w:p w:rsidR="008D2BCA" w:rsidRDefault="008D2BCA">
            <w:pPr>
              <w:pStyle w:val="Default"/>
              <w:rPr>
                <w:sz w:val="20"/>
                <w:szCs w:val="20"/>
              </w:rPr>
            </w:pPr>
            <w:r>
              <w:rPr>
                <w:sz w:val="20"/>
                <w:szCs w:val="20"/>
              </w:rPr>
              <w:t xml:space="preserve">Manipular sequências coreográficas pré-elaboradas através de alterações nos planos, níveis, velocidades e repetições. </w:t>
            </w:r>
          </w:p>
          <w:p w:rsidR="008D2BCA" w:rsidRDefault="008D2BCA">
            <w:pPr>
              <w:pStyle w:val="Default"/>
              <w:rPr>
                <w:sz w:val="20"/>
                <w:szCs w:val="20"/>
              </w:rPr>
            </w:pPr>
            <w:r>
              <w:rPr>
                <w:b/>
                <w:bCs/>
                <w:sz w:val="20"/>
                <w:szCs w:val="20"/>
              </w:rPr>
              <w:t xml:space="preserve">(EF69AR13) Investigar brincadeiras, jogos, danças coletivas e outras práticas de dança de diferentes matrizes estéticas e culturais como referência para a criação e a composição de danças autorais, individualmente e em grupo. </w:t>
            </w:r>
          </w:p>
          <w:p w:rsidR="008D2BCA" w:rsidRDefault="008D2BCA">
            <w:pPr>
              <w:pStyle w:val="Default"/>
              <w:rPr>
                <w:sz w:val="20"/>
                <w:szCs w:val="20"/>
              </w:rPr>
            </w:pPr>
            <w:r>
              <w:rPr>
                <w:sz w:val="20"/>
                <w:szCs w:val="20"/>
              </w:rPr>
              <w:t xml:space="preserve">Reconhecer e utilizar os elementos da linguagem da dança em suas composições, utilizando como referência os conteúdos estudados, em seu processo de criação em dança. </w:t>
            </w:r>
          </w:p>
          <w:p w:rsidR="008D2BCA" w:rsidRDefault="008D2BCA">
            <w:pPr>
              <w:pStyle w:val="Default"/>
              <w:rPr>
                <w:sz w:val="20"/>
                <w:szCs w:val="20"/>
              </w:rPr>
            </w:pPr>
            <w:r>
              <w:rPr>
                <w:b/>
                <w:bCs/>
                <w:sz w:val="20"/>
                <w:szCs w:val="20"/>
              </w:rPr>
              <w:t xml:space="preserve">(EF69AR14) Analisar e experimentar diferentes elementos (figurino, iluminação, cenário, trilha sonora etc.) e espaços (convencionais e não convencionais) para composição cênica e apresentação coreográfica. </w:t>
            </w:r>
          </w:p>
          <w:p w:rsidR="008D2BCA" w:rsidRDefault="008D2BCA">
            <w:pPr>
              <w:pStyle w:val="Default"/>
              <w:rPr>
                <w:sz w:val="20"/>
                <w:szCs w:val="20"/>
              </w:rPr>
            </w:pPr>
            <w:r>
              <w:rPr>
                <w:sz w:val="20"/>
                <w:szCs w:val="20"/>
              </w:rPr>
              <w:t xml:space="preserve">Realizar composições coreográficas com base em danças Brasileiras a partir dos elementos da linguagem artística da dança. </w:t>
            </w:r>
          </w:p>
          <w:p w:rsidR="008D2BCA" w:rsidRDefault="008D2BCA">
            <w:pPr>
              <w:pStyle w:val="Default"/>
              <w:rPr>
                <w:sz w:val="20"/>
                <w:szCs w:val="20"/>
              </w:rPr>
            </w:pPr>
            <w:r>
              <w:rPr>
                <w:b/>
                <w:bCs/>
                <w:sz w:val="20"/>
                <w:szCs w:val="20"/>
              </w:rPr>
              <w:t xml:space="preserve">(EF69AR15) Discutir as experiências pessoais e coletivas em dança vivenciadas na escola e em outros contextos, problematizando estereótipos e preconceitos. </w:t>
            </w:r>
          </w:p>
          <w:p w:rsidR="008D2BCA" w:rsidRDefault="008D2BCA">
            <w:pPr>
              <w:pStyle w:val="Default"/>
              <w:rPr>
                <w:sz w:val="20"/>
                <w:szCs w:val="20"/>
              </w:rPr>
            </w:pPr>
            <w:r>
              <w:rPr>
                <w:sz w:val="20"/>
                <w:szCs w:val="20"/>
              </w:rPr>
              <w:lastRenderedPageBreak/>
              <w:t xml:space="preserve">Compor sequência coreográfica, individual e coletivamente, oportunizando a participação dos diferentes corpos. </w:t>
            </w:r>
          </w:p>
        </w:tc>
      </w:tr>
      <w:tr w:rsidR="008D2BCA" w:rsidTr="008D2BCA">
        <w:tc>
          <w:tcPr>
            <w:tcW w:w="2093" w:type="dxa"/>
          </w:tcPr>
          <w:p w:rsidR="008D2BCA" w:rsidRDefault="008D2BCA">
            <w:pPr>
              <w:pStyle w:val="Default"/>
              <w:rPr>
                <w:sz w:val="20"/>
                <w:szCs w:val="20"/>
              </w:rPr>
            </w:pPr>
            <w:r>
              <w:rPr>
                <w:sz w:val="20"/>
                <w:szCs w:val="20"/>
              </w:rPr>
              <w:lastRenderedPageBreak/>
              <w:t xml:space="preserve">Música </w:t>
            </w:r>
          </w:p>
        </w:tc>
        <w:tc>
          <w:tcPr>
            <w:tcW w:w="2977" w:type="dxa"/>
          </w:tcPr>
          <w:p w:rsidR="008D2BCA" w:rsidRDefault="008D2BCA">
            <w:pPr>
              <w:pStyle w:val="Default"/>
              <w:rPr>
                <w:sz w:val="20"/>
                <w:szCs w:val="20"/>
              </w:rPr>
            </w:pPr>
            <w:r>
              <w:rPr>
                <w:sz w:val="20"/>
                <w:szCs w:val="20"/>
              </w:rPr>
              <w:t xml:space="preserve">Contextos e práticas </w:t>
            </w:r>
          </w:p>
        </w:tc>
        <w:tc>
          <w:tcPr>
            <w:tcW w:w="9074" w:type="dxa"/>
          </w:tcPr>
          <w:p w:rsidR="008D2BCA" w:rsidRDefault="008D2BCA">
            <w:pPr>
              <w:pStyle w:val="Default"/>
              <w:rPr>
                <w:sz w:val="20"/>
                <w:szCs w:val="20"/>
              </w:rPr>
            </w:pPr>
            <w:r>
              <w:rPr>
                <w:b/>
                <w:bCs/>
                <w:sz w:val="20"/>
                <w:szCs w:val="20"/>
              </w:rPr>
              <w:t xml:space="preserve">(EF69AR16) Analisar criticamente, por meio da apreciação musical, usos e funções da música em seus contextos de produção e circulação, relacionando as práticas musicais às diferentes dimensões da vida social, cultural, política, histórica, econômica, estética e ética. </w:t>
            </w:r>
          </w:p>
          <w:p w:rsidR="008D2BCA" w:rsidRDefault="008D2BCA">
            <w:pPr>
              <w:pStyle w:val="Default"/>
              <w:rPr>
                <w:sz w:val="20"/>
                <w:szCs w:val="20"/>
              </w:rPr>
            </w:pPr>
            <w:r>
              <w:rPr>
                <w:sz w:val="20"/>
                <w:szCs w:val="20"/>
              </w:rPr>
              <w:t xml:space="preserve">Perceber a função social e ideológica da música dos diferentes povos. </w:t>
            </w:r>
          </w:p>
          <w:p w:rsidR="008D2BCA" w:rsidRDefault="008D2BCA">
            <w:pPr>
              <w:pStyle w:val="Default"/>
              <w:rPr>
                <w:sz w:val="20"/>
                <w:szCs w:val="20"/>
              </w:rPr>
            </w:pPr>
            <w:r>
              <w:rPr>
                <w:sz w:val="20"/>
                <w:szCs w:val="20"/>
              </w:rPr>
              <w:t xml:space="preserve">Apreciar gêneros musicais urbanos... RAP (cultura hip-hop). </w:t>
            </w:r>
          </w:p>
          <w:p w:rsidR="008D2BCA" w:rsidRDefault="008D2BCA">
            <w:pPr>
              <w:pStyle w:val="Default"/>
              <w:rPr>
                <w:sz w:val="20"/>
                <w:szCs w:val="20"/>
              </w:rPr>
            </w:pPr>
            <w:r>
              <w:rPr>
                <w:sz w:val="20"/>
                <w:szCs w:val="20"/>
              </w:rPr>
              <w:t xml:space="preserve">Explorar e apreciar a música engajada, música popular brasileira e a música contemporânea, entendendo o processo de produção e execução, considerando a época e as influências políticas e culturais. </w:t>
            </w:r>
          </w:p>
          <w:p w:rsidR="008D2BCA" w:rsidRDefault="008D2BCA">
            <w:pPr>
              <w:pStyle w:val="Default"/>
              <w:rPr>
                <w:sz w:val="20"/>
                <w:szCs w:val="20"/>
              </w:rPr>
            </w:pPr>
            <w:r>
              <w:rPr>
                <w:b/>
                <w:bCs/>
                <w:sz w:val="20"/>
                <w:szCs w:val="20"/>
              </w:rPr>
              <w:t xml:space="preserve">(EF69AR17) Explorar e analisar, criticamente, diferentes meios e equipamentos culturais de circulação da música e do conhecimento musical. </w:t>
            </w:r>
          </w:p>
          <w:p w:rsidR="008D2BCA" w:rsidRDefault="008D2BCA">
            <w:pPr>
              <w:pStyle w:val="Default"/>
              <w:rPr>
                <w:sz w:val="20"/>
                <w:szCs w:val="20"/>
              </w:rPr>
            </w:pPr>
            <w:r>
              <w:rPr>
                <w:sz w:val="20"/>
                <w:szCs w:val="20"/>
              </w:rPr>
              <w:t xml:space="preserve">Identificar produções musicais nas mídias – (cinema e internet). </w:t>
            </w:r>
          </w:p>
          <w:p w:rsidR="008D2BCA" w:rsidRDefault="008D2BCA">
            <w:pPr>
              <w:pStyle w:val="Default"/>
              <w:rPr>
                <w:sz w:val="20"/>
                <w:szCs w:val="20"/>
              </w:rPr>
            </w:pPr>
            <w:r>
              <w:rPr>
                <w:sz w:val="20"/>
                <w:szCs w:val="20"/>
              </w:rPr>
              <w:t xml:space="preserve">Explorar e apreciar a música engajada, música popular brasileira, entendendo o processo de produção e execução, considerando a época e as influências políticas e culturais. </w:t>
            </w:r>
          </w:p>
          <w:p w:rsidR="008D2BCA" w:rsidRDefault="008D2BCA">
            <w:pPr>
              <w:pStyle w:val="Default"/>
              <w:rPr>
                <w:sz w:val="20"/>
                <w:szCs w:val="20"/>
              </w:rPr>
            </w:pPr>
            <w:r>
              <w:rPr>
                <w:sz w:val="20"/>
                <w:szCs w:val="20"/>
              </w:rPr>
              <w:t xml:space="preserve">Entender e vivenciar a função da música nos diferentes espaços de divulgação de práticas artísticas: museu, biblioteca, internet, patrimônio cultural, entre outros, destacando suas vivências regionais. </w:t>
            </w:r>
          </w:p>
          <w:p w:rsidR="008D2BCA" w:rsidRDefault="008D2BCA">
            <w:pPr>
              <w:pStyle w:val="Default"/>
              <w:rPr>
                <w:sz w:val="20"/>
                <w:szCs w:val="20"/>
              </w:rPr>
            </w:pPr>
            <w:r>
              <w:rPr>
                <w:sz w:val="20"/>
                <w:szCs w:val="20"/>
              </w:rPr>
              <w:t xml:space="preserve">Conhecer a história do Rádio, da TV, da MPB com seus movimentos e gêneros musicais. </w:t>
            </w:r>
          </w:p>
          <w:p w:rsidR="008D2BCA" w:rsidRDefault="008D2BCA">
            <w:pPr>
              <w:pStyle w:val="Default"/>
              <w:rPr>
                <w:sz w:val="20"/>
                <w:szCs w:val="20"/>
              </w:rPr>
            </w:pPr>
            <w:r>
              <w:rPr>
                <w:sz w:val="20"/>
                <w:szCs w:val="20"/>
              </w:rPr>
              <w:t xml:space="preserve">Conhecer os elementos musicais: melodia, harmonia e ritmo. </w:t>
            </w:r>
          </w:p>
          <w:p w:rsidR="008D2BCA" w:rsidRDefault="008D2BCA">
            <w:pPr>
              <w:pStyle w:val="Default"/>
              <w:rPr>
                <w:sz w:val="20"/>
                <w:szCs w:val="20"/>
              </w:rPr>
            </w:pPr>
            <w:r>
              <w:rPr>
                <w:sz w:val="20"/>
                <w:szCs w:val="20"/>
              </w:rPr>
              <w:t xml:space="preserve">Reconhecer a MPB – samba, choro, entre outros. </w:t>
            </w:r>
          </w:p>
        </w:tc>
      </w:tr>
      <w:tr w:rsidR="003156C9" w:rsidTr="008D2BCA">
        <w:tc>
          <w:tcPr>
            <w:tcW w:w="2093" w:type="dxa"/>
          </w:tcPr>
          <w:p w:rsidR="003156C9" w:rsidRDefault="003156C9">
            <w:pPr>
              <w:pStyle w:val="Default"/>
              <w:rPr>
                <w:sz w:val="20"/>
                <w:szCs w:val="20"/>
              </w:rPr>
            </w:pPr>
            <w:r>
              <w:rPr>
                <w:sz w:val="20"/>
                <w:szCs w:val="20"/>
              </w:rPr>
              <w:t xml:space="preserve">Música </w:t>
            </w:r>
          </w:p>
        </w:tc>
        <w:tc>
          <w:tcPr>
            <w:tcW w:w="2977" w:type="dxa"/>
          </w:tcPr>
          <w:p w:rsidR="003156C9" w:rsidRDefault="003156C9">
            <w:pPr>
              <w:pStyle w:val="Default"/>
              <w:rPr>
                <w:sz w:val="20"/>
                <w:szCs w:val="20"/>
              </w:rPr>
            </w:pPr>
            <w:r>
              <w:rPr>
                <w:sz w:val="20"/>
                <w:szCs w:val="20"/>
              </w:rPr>
              <w:t xml:space="preserve">Contextos e práticas </w:t>
            </w:r>
          </w:p>
        </w:tc>
        <w:tc>
          <w:tcPr>
            <w:tcW w:w="9074" w:type="dxa"/>
          </w:tcPr>
          <w:p w:rsidR="003156C9" w:rsidRDefault="003156C9">
            <w:pPr>
              <w:pStyle w:val="Default"/>
              <w:rPr>
                <w:sz w:val="20"/>
                <w:szCs w:val="20"/>
              </w:rPr>
            </w:pPr>
            <w:r>
              <w:rPr>
                <w:b/>
                <w:bCs/>
                <w:sz w:val="20"/>
                <w:szCs w:val="20"/>
              </w:rPr>
              <w:t xml:space="preserve">(EF69AR18) Reconhecer e apreciar o papel de músicos e grupos de música brasileiros e estrangeiros que contribuíram para o desenvolvimento de formas e gêneros musicais. </w:t>
            </w:r>
          </w:p>
          <w:p w:rsidR="003156C9" w:rsidRDefault="003156C9">
            <w:pPr>
              <w:pStyle w:val="Default"/>
              <w:rPr>
                <w:sz w:val="20"/>
                <w:szCs w:val="20"/>
              </w:rPr>
            </w:pPr>
            <w:r>
              <w:rPr>
                <w:sz w:val="20"/>
                <w:szCs w:val="20"/>
              </w:rPr>
              <w:t xml:space="preserve">Analisar e identificar características de gêneros e estilos musicais. </w:t>
            </w:r>
          </w:p>
          <w:p w:rsidR="003156C9" w:rsidRDefault="003156C9">
            <w:pPr>
              <w:pStyle w:val="Default"/>
              <w:rPr>
                <w:sz w:val="20"/>
                <w:szCs w:val="20"/>
              </w:rPr>
            </w:pPr>
            <w:r>
              <w:rPr>
                <w:sz w:val="20"/>
                <w:szCs w:val="20"/>
              </w:rPr>
              <w:t xml:space="preserve">Comparar os gêneros folclórico, indígena e popular (músicos brasileiros e paranaenses) </w:t>
            </w:r>
          </w:p>
          <w:p w:rsidR="003156C9" w:rsidRDefault="003156C9">
            <w:pPr>
              <w:pStyle w:val="Default"/>
              <w:rPr>
                <w:sz w:val="20"/>
                <w:szCs w:val="20"/>
              </w:rPr>
            </w:pPr>
            <w:r>
              <w:rPr>
                <w:sz w:val="20"/>
                <w:szCs w:val="20"/>
              </w:rPr>
              <w:t xml:space="preserve">Apreciar e registrar os gêneros musicais. </w:t>
            </w:r>
          </w:p>
          <w:p w:rsidR="003156C9" w:rsidRDefault="003156C9">
            <w:pPr>
              <w:pStyle w:val="Default"/>
              <w:rPr>
                <w:sz w:val="20"/>
                <w:szCs w:val="20"/>
              </w:rPr>
            </w:pPr>
            <w:r>
              <w:rPr>
                <w:b/>
                <w:bCs/>
                <w:sz w:val="20"/>
                <w:szCs w:val="20"/>
              </w:rPr>
              <w:t xml:space="preserve">(EF69AR19) Identificar e analisar diferentes estilos musicais, contextualizando-os no tempo e no espaço, de modo a aprimorar a capacidade de apreciação da estética musical. </w:t>
            </w:r>
          </w:p>
          <w:p w:rsidR="003156C9" w:rsidRDefault="003156C9">
            <w:pPr>
              <w:pStyle w:val="Default"/>
              <w:rPr>
                <w:sz w:val="20"/>
                <w:szCs w:val="20"/>
              </w:rPr>
            </w:pPr>
            <w:r>
              <w:rPr>
                <w:sz w:val="20"/>
                <w:szCs w:val="20"/>
              </w:rPr>
              <w:t xml:space="preserve">Apreciar composições musicais contemporâneas reconhecendo os elementos da linguagem musical (melodia, harmonia e ritmo) e os estilos musicais. </w:t>
            </w:r>
          </w:p>
        </w:tc>
      </w:tr>
      <w:tr w:rsidR="003156C9" w:rsidTr="008D2BCA">
        <w:tc>
          <w:tcPr>
            <w:tcW w:w="2093" w:type="dxa"/>
          </w:tcPr>
          <w:p w:rsidR="003156C9" w:rsidRDefault="003156C9">
            <w:pPr>
              <w:pStyle w:val="Default"/>
              <w:rPr>
                <w:sz w:val="20"/>
                <w:szCs w:val="20"/>
              </w:rPr>
            </w:pPr>
            <w:r>
              <w:rPr>
                <w:sz w:val="20"/>
                <w:szCs w:val="20"/>
              </w:rPr>
              <w:t xml:space="preserve">Música </w:t>
            </w:r>
          </w:p>
        </w:tc>
        <w:tc>
          <w:tcPr>
            <w:tcW w:w="2977" w:type="dxa"/>
          </w:tcPr>
          <w:p w:rsidR="003156C9" w:rsidRDefault="003156C9">
            <w:pPr>
              <w:pStyle w:val="Default"/>
              <w:rPr>
                <w:sz w:val="20"/>
                <w:szCs w:val="20"/>
              </w:rPr>
            </w:pPr>
            <w:r>
              <w:rPr>
                <w:sz w:val="20"/>
                <w:szCs w:val="20"/>
              </w:rPr>
              <w:t xml:space="preserve">Elementos da linguagem </w:t>
            </w:r>
          </w:p>
        </w:tc>
        <w:tc>
          <w:tcPr>
            <w:tcW w:w="9074" w:type="dxa"/>
          </w:tcPr>
          <w:p w:rsidR="003156C9" w:rsidRDefault="003156C9">
            <w:pPr>
              <w:pStyle w:val="Default"/>
              <w:rPr>
                <w:sz w:val="20"/>
                <w:szCs w:val="20"/>
              </w:rPr>
            </w:pPr>
            <w:r>
              <w:rPr>
                <w:b/>
                <w:bCs/>
                <w:sz w:val="20"/>
                <w:szCs w:val="20"/>
              </w:rPr>
              <w:t xml:space="preserve">(EF69AR20) Explorar e analisar elementos constitutivos da música (altura, intensidade, timbre, melodia, ritmo etc.), por meio de recursos tecnológicos (games e plataformas digitais), jogos, canções e práticas diversas de composição/criação, execução e apreciação musicais. </w:t>
            </w:r>
          </w:p>
          <w:p w:rsidR="003156C9" w:rsidRDefault="003156C9">
            <w:pPr>
              <w:pStyle w:val="Default"/>
              <w:rPr>
                <w:sz w:val="20"/>
                <w:szCs w:val="20"/>
              </w:rPr>
            </w:pPr>
            <w:r>
              <w:rPr>
                <w:sz w:val="20"/>
                <w:szCs w:val="20"/>
              </w:rPr>
              <w:t xml:space="preserve">Identificar, na música, os elementos da linguagem musical e a forma como se organizam numa composição contemporânea, </w:t>
            </w:r>
            <w:proofErr w:type="spellStart"/>
            <w:r>
              <w:rPr>
                <w:sz w:val="20"/>
                <w:szCs w:val="20"/>
              </w:rPr>
              <w:t>tecno</w:t>
            </w:r>
            <w:proofErr w:type="spellEnd"/>
            <w:r>
              <w:rPr>
                <w:sz w:val="20"/>
                <w:szCs w:val="20"/>
              </w:rPr>
              <w:t xml:space="preserve"> e/ou eletrônica. </w:t>
            </w:r>
          </w:p>
        </w:tc>
      </w:tr>
      <w:tr w:rsidR="003156C9" w:rsidTr="008D2BCA">
        <w:tc>
          <w:tcPr>
            <w:tcW w:w="2093" w:type="dxa"/>
          </w:tcPr>
          <w:p w:rsidR="003156C9" w:rsidRDefault="003156C9">
            <w:pPr>
              <w:pStyle w:val="Default"/>
              <w:rPr>
                <w:sz w:val="20"/>
                <w:szCs w:val="20"/>
              </w:rPr>
            </w:pPr>
            <w:r>
              <w:rPr>
                <w:sz w:val="20"/>
                <w:szCs w:val="20"/>
              </w:rPr>
              <w:t xml:space="preserve">Música </w:t>
            </w:r>
          </w:p>
        </w:tc>
        <w:tc>
          <w:tcPr>
            <w:tcW w:w="2977" w:type="dxa"/>
          </w:tcPr>
          <w:p w:rsidR="003156C9" w:rsidRDefault="003156C9">
            <w:pPr>
              <w:pStyle w:val="Default"/>
              <w:rPr>
                <w:sz w:val="20"/>
                <w:szCs w:val="20"/>
              </w:rPr>
            </w:pPr>
            <w:r>
              <w:rPr>
                <w:sz w:val="20"/>
                <w:szCs w:val="20"/>
              </w:rPr>
              <w:t xml:space="preserve">Materialidades </w:t>
            </w:r>
          </w:p>
        </w:tc>
        <w:tc>
          <w:tcPr>
            <w:tcW w:w="9074" w:type="dxa"/>
          </w:tcPr>
          <w:p w:rsidR="003156C9" w:rsidRDefault="003156C9">
            <w:pPr>
              <w:pStyle w:val="Default"/>
              <w:rPr>
                <w:sz w:val="20"/>
                <w:szCs w:val="20"/>
              </w:rPr>
            </w:pPr>
            <w:r>
              <w:rPr>
                <w:b/>
                <w:bCs/>
                <w:sz w:val="20"/>
                <w:szCs w:val="20"/>
              </w:rPr>
              <w:t xml:space="preserve">(EF69AR21) Explorar e analisar fontes e materiais sonoros em práticas de </w:t>
            </w:r>
            <w:r>
              <w:rPr>
                <w:b/>
                <w:bCs/>
                <w:sz w:val="20"/>
                <w:szCs w:val="20"/>
              </w:rPr>
              <w:lastRenderedPageBreak/>
              <w:t xml:space="preserve">composição/criação, execução e apreciação musical, reconhecendo timbres e características de instrumentos musicais diversos. </w:t>
            </w:r>
          </w:p>
          <w:p w:rsidR="003156C9" w:rsidRDefault="003156C9">
            <w:pPr>
              <w:pStyle w:val="Default"/>
              <w:rPr>
                <w:sz w:val="20"/>
                <w:szCs w:val="20"/>
              </w:rPr>
            </w:pPr>
            <w:r>
              <w:rPr>
                <w:sz w:val="20"/>
                <w:szCs w:val="20"/>
              </w:rPr>
              <w:t xml:space="preserve">Compor trabalhos utilizando elementos musicais, recursos tecnológicos, e alternativos. </w:t>
            </w:r>
          </w:p>
          <w:p w:rsidR="003156C9" w:rsidRDefault="003156C9">
            <w:pPr>
              <w:pStyle w:val="Default"/>
              <w:rPr>
                <w:sz w:val="20"/>
                <w:szCs w:val="20"/>
              </w:rPr>
            </w:pPr>
            <w:r>
              <w:rPr>
                <w:sz w:val="20"/>
                <w:szCs w:val="20"/>
              </w:rPr>
              <w:t xml:space="preserve">Produzir e executar composições rítmicas, melódicas e harmônicas com instrumentos convencionais e não convencionais </w:t>
            </w:r>
          </w:p>
        </w:tc>
      </w:tr>
      <w:tr w:rsidR="003156C9" w:rsidTr="008D2BCA">
        <w:tc>
          <w:tcPr>
            <w:tcW w:w="2093" w:type="dxa"/>
          </w:tcPr>
          <w:p w:rsidR="003156C9" w:rsidRDefault="003156C9">
            <w:pPr>
              <w:pStyle w:val="Default"/>
              <w:rPr>
                <w:sz w:val="20"/>
                <w:szCs w:val="20"/>
              </w:rPr>
            </w:pPr>
            <w:r>
              <w:rPr>
                <w:sz w:val="20"/>
                <w:szCs w:val="20"/>
              </w:rPr>
              <w:lastRenderedPageBreak/>
              <w:t xml:space="preserve">Música </w:t>
            </w:r>
          </w:p>
        </w:tc>
        <w:tc>
          <w:tcPr>
            <w:tcW w:w="2977" w:type="dxa"/>
          </w:tcPr>
          <w:p w:rsidR="003156C9" w:rsidRDefault="003156C9">
            <w:pPr>
              <w:pStyle w:val="Default"/>
              <w:rPr>
                <w:sz w:val="20"/>
                <w:szCs w:val="20"/>
              </w:rPr>
            </w:pPr>
            <w:r>
              <w:rPr>
                <w:sz w:val="20"/>
                <w:szCs w:val="20"/>
              </w:rPr>
              <w:t xml:space="preserve">Notação e registro musical. </w:t>
            </w:r>
          </w:p>
        </w:tc>
        <w:tc>
          <w:tcPr>
            <w:tcW w:w="9074" w:type="dxa"/>
          </w:tcPr>
          <w:p w:rsidR="003156C9" w:rsidRDefault="003156C9">
            <w:pPr>
              <w:pStyle w:val="Default"/>
              <w:rPr>
                <w:sz w:val="20"/>
                <w:szCs w:val="20"/>
              </w:rPr>
            </w:pPr>
            <w:r>
              <w:rPr>
                <w:b/>
                <w:bCs/>
                <w:sz w:val="20"/>
                <w:szCs w:val="20"/>
              </w:rPr>
              <w:t xml:space="preserve">(EF69AR22) Explorar e identificar diferentes formas de registro musical (notação musical tradicional, partituras criativas e procedimentos da música contemporânea), bem como procedimentos e técnicas de registro em áudio e audiovisual. </w:t>
            </w:r>
          </w:p>
          <w:p w:rsidR="003156C9" w:rsidRDefault="003156C9">
            <w:pPr>
              <w:pStyle w:val="Default"/>
              <w:rPr>
                <w:sz w:val="20"/>
                <w:szCs w:val="20"/>
              </w:rPr>
            </w:pPr>
            <w:r>
              <w:rPr>
                <w:sz w:val="20"/>
                <w:szCs w:val="20"/>
              </w:rPr>
              <w:t xml:space="preserve">Apreciar e compor registros de partituras convencionais e não convencionais. </w:t>
            </w:r>
          </w:p>
          <w:p w:rsidR="003156C9" w:rsidRDefault="003156C9">
            <w:pPr>
              <w:pStyle w:val="Default"/>
              <w:rPr>
                <w:sz w:val="20"/>
                <w:szCs w:val="20"/>
              </w:rPr>
            </w:pPr>
            <w:r>
              <w:rPr>
                <w:sz w:val="20"/>
                <w:szCs w:val="20"/>
              </w:rPr>
              <w:t xml:space="preserve">Explorar a música eletrônica, música contemporânea em seus diferentes suportes e timbres. </w:t>
            </w:r>
          </w:p>
        </w:tc>
      </w:tr>
      <w:tr w:rsidR="003156C9" w:rsidTr="008D2BCA">
        <w:tc>
          <w:tcPr>
            <w:tcW w:w="2093" w:type="dxa"/>
          </w:tcPr>
          <w:p w:rsidR="003156C9" w:rsidRDefault="003156C9">
            <w:pPr>
              <w:pStyle w:val="Default"/>
              <w:rPr>
                <w:sz w:val="20"/>
                <w:szCs w:val="20"/>
              </w:rPr>
            </w:pPr>
            <w:r>
              <w:rPr>
                <w:sz w:val="20"/>
                <w:szCs w:val="20"/>
              </w:rPr>
              <w:t xml:space="preserve">Música </w:t>
            </w:r>
          </w:p>
        </w:tc>
        <w:tc>
          <w:tcPr>
            <w:tcW w:w="2977" w:type="dxa"/>
          </w:tcPr>
          <w:p w:rsidR="003156C9" w:rsidRDefault="003156C9">
            <w:pPr>
              <w:pStyle w:val="Default"/>
              <w:rPr>
                <w:sz w:val="20"/>
                <w:szCs w:val="20"/>
              </w:rPr>
            </w:pPr>
            <w:r>
              <w:rPr>
                <w:sz w:val="20"/>
                <w:szCs w:val="20"/>
              </w:rPr>
              <w:t xml:space="preserve">Processos de criação </w:t>
            </w:r>
          </w:p>
        </w:tc>
        <w:tc>
          <w:tcPr>
            <w:tcW w:w="9074" w:type="dxa"/>
          </w:tcPr>
          <w:p w:rsidR="003156C9" w:rsidRDefault="003156C9">
            <w:pPr>
              <w:pStyle w:val="Default"/>
              <w:rPr>
                <w:sz w:val="20"/>
                <w:szCs w:val="20"/>
              </w:rPr>
            </w:pPr>
            <w:r>
              <w:rPr>
                <w:b/>
                <w:bCs/>
                <w:sz w:val="20"/>
                <w:szCs w:val="20"/>
              </w:rPr>
              <w:t xml:space="preserve">(EF69AR23) Explorar e criar improvisações, composições, arranjos, jingles, trilhas sonoras, entre outros, utilizando vozes, sons corporais e/ou instrumentos acústicos ou eletrônicos, convencionais ou não convencionais, expressando ideias musicais de maneira individual, coletiva e colaborativa. </w:t>
            </w:r>
          </w:p>
          <w:p w:rsidR="003156C9" w:rsidRDefault="003156C9">
            <w:pPr>
              <w:pStyle w:val="Default"/>
              <w:rPr>
                <w:sz w:val="20"/>
                <w:szCs w:val="20"/>
              </w:rPr>
            </w:pPr>
            <w:r>
              <w:rPr>
                <w:sz w:val="20"/>
                <w:szCs w:val="20"/>
              </w:rPr>
              <w:t xml:space="preserve">Reconhecer e analisar os modos de produzir música dos diferentes povos: gêneros, técnicas, elementos constitutivos, função social e de consumo. </w:t>
            </w:r>
          </w:p>
          <w:p w:rsidR="003156C9" w:rsidRDefault="003156C9">
            <w:pPr>
              <w:pStyle w:val="Default"/>
              <w:rPr>
                <w:sz w:val="20"/>
                <w:szCs w:val="20"/>
              </w:rPr>
            </w:pPr>
            <w:r>
              <w:rPr>
                <w:sz w:val="20"/>
                <w:szCs w:val="20"/>
              </w:rPr>
              <w:t xml:space="preserve">Compor (explorar) individual e coletivamente músicas para diferentes mídias. </w:t>
            </w:r>
          </w:p>
          <w:p w:rsidR="003156C9" w:rsidRDefault="003156C9">
            <w:pPr>
              <w:pStyle w:val="Default"/>
              <w:rPr>
                <w:sz w:val="20"/>
                <w:szCs w:val="20"/>
              </w:rPr>
            </w:pPr>
            <w:r>
              <w:rPr>
                <w:sz w:val="20"/>
                <w:szCs w:val="20"/>
              </w:rPr>
              <w:t xml:space="preserve">Apreciar obras e compor com a técnica da improvisação. </w:t>
            </w:r>
          </w:p>
        </w:tc>
      </w:tr>
      <w:tr w:rsidR="003156C9" w:rsidTr="008D2BCA">
        <w:tc>
          <w:tcPr>
            <w:tcW w:w="2093" w:type="dxa"/>
          </w:tcPr>
          <w:p w:rsidR="003156C9" w:rsidRDefault="003156C9">
            <w:pPr>
              <w:pStyle w:val="Default"/>
              <w:rPr>
                <w:sz w:val="20"/>
                <w:szCs w:val="20"/>
              </w:rPr>
            </w:pPr>
            <w:r>
              <w:rPr>
                <w:sz w:val="20"/>
                <w:szCs w:val="20"/>
              </w:rPr>
              <w:t xml:space="preserve">Teatro </w:t>
            </w:r>
          </w:p>
        </w:tc>
        <w:tc>
          <w:tcPr>
            <w:tcW w:w="2977" w:type="dxa"/>
          </w:tcPr>
          <w:p w:rsidR="003156C9" w:rsidRDefault="003156C9">
            <w:pPr>
              <w:pStyle w:val="Default"/>
              <w:rPr>
                <w:sz w:val="20"/>
                <w:szCs w:val="20"/>
              </w:rPr>
            </w:pPr>
            <w:r>
              <w:rPr>
                <w:sz w:val="20"/>
                <w:szCs w:val="20"/>
              </w:rPr>
              <w:t xml:space="preserve">Contextos e práticas </w:t>
            </w:r>
          </w:p>
        </w:tc>
        <w:tc>
          <w:tcPr>
            <w:tcW w:w="9074" w:type="dxa"/>
          </w:tcPr>
          <w:p w:rsidR="003156C9" w:rsidRDefault="003156C9">
            <w:pPr>
              <w:pStyle w:val="Default"/>
              <w:rPr>
                <w:sz w:val="20"/>
                <w:szCs w:val="20"/>
              </w:rPr>
            </w:pPr>
            <w:r>
              <w:rPr>
                <w:b/>
                <w:bCs/>
                <w:sz w:val="20"/>
                <w:szCs w:val="20"/>
              </w:rPr>
              <w:t xml:space="preserve">(EF69AR24) Reconhecer e apreciar artistas e grupos de teatro brasileiros e estrangeiros de diferentes épocas, investigando os modos de criação, produção, divulgação, circulação e organização da atuação profissional em teatro. </w:t>
            </w:r>
          </w:p>
          <w:p w:rsidR="003156C9" w:rsidRDefault="003156C9">
            <w:pPr>
              <w:pStyle w:val="Default"/>
              <w:rPr>
                <w:sz w:val="20"/>
                <w:szCs w:val="20"/>
              </w:rPr>
            </w:pPr>
            <w:r>
              <w:rPr>
                <w:sz w:val="20"/>
                <w:szCs w:val="20"/>
              </w:rPr>
              <w:t xml:space="preserve">Compreender a influência do Teatro na sociedade contemporânea, sua práxis ideológica e política, sua função formadora e seu espaço na construção de nossa cultura. </w:t>
            </w:r>
          </w:p>
          <w:p w:rsidR="003156C9" w:rsidRDefault="003156C9">
            <w:pPr>
              <w:pStyle w:val="Default"/>
              <w:rPr>
                <w:sz w:val="20"/>
                <w:szCs w:val="20"/>
              </w:rPr>
            </w:pPr>
            <w:r>
              <w:rPr>
                <w:sz w:val="20"/>
                <w:szCs w:val="20"/>
              </w:rPr>
              <w:t xml:space="preserve">Reconhecer e apreciar a arte teatral de grupos locais e Paranaenses. </w:t>
            </w:r>
          </w:p>
          <w:p w:rsidR="003156C9" w:rsidRDefault="003156C9">
            <w:pPr>
              <w:pStyle w:val="Default"/>
              <w:rPr>
                <w:sz w:val="20"/>
                <w:szCs w:val="20"/>
              </w:rPr>
            </w:pPr>
            <w:r>
              <w:rPr>
                <w:b/>
                <w:bCs/>
                <w:sz w:val="20"/>
                <w:szCs w:val="20"/>
              </w:rPr>
              <w:t xml:space="preserve">(EF69AR25) Identificar e analisar diferentes estilos cênicos, contextualizando-os no tempo e no espaço de modo a aprimorar a capacidade de apreciação da estética teatral. </w:t>
            </w:r>
          </w:p>
          <w:p w:rsidR="003156C9" w:rsidRDefault="003156C9">
            <w:pPr>
              <w:pStyle w:val="Default"/>
              <w:rPr>
                <w:sz w:val="20"/>
                <w:szCs w:val="20"/>
              </w:rPr>
            </w:pPr>
            <w:r>
              <w:rPr>
                <w:sz w:val="20"/>
                <w:szCs w:val="20"/>
              </w:rPr>
              <w:t xml:space="preserve">Apropriação prática e teórica das tecnologias e modos de composição da representação nas mídias; relacionadas à produção, divulgação e consumo. </w:t>
            </w:r>
          </w:p>
        </w:tc>
      </w:tr>
      <w:tr w:rsidR="003156C9" w:rsidTr="008D2BCA">
        <w:tc>
          <w:tcPr>
            <w:tcW w:w="2093" w:type="dxa"/>
          </w:tcPr>
          <w:p w:rsidR="003156C9" w:rsidRDefault="003156C9">
            <w:pPr>
              <w:pStyle w:val="Default"/>
              <w:rPr>
                <w:sz w:val="20"/>
                <w:szCs w:val="20"/>
              </w:rPr>
            </w:pPr>
            <w:r>
              <w:rPr>
                <w:sz w:val="20"/>
                <w:szCs w:val="20"/>
              </w:rPr>
              <w:t xml:space="preserve">Teatro </w:t>
            </w:r>
          </w:p>
        </w:tc>
        <w:tc>
          <w:tcPr>
            <w:tcW w:w="2977" w:type="dxa"/>
          </w:tcPr>
          <w:p w:rsidR="003156C9" w:rsidRDefault="003156C9">
            <w:pPr>
              <w:pStyle w:val="Default"/>
              <w:rPr>
                <w:sz w:val="20"/>
                <w:szCs w:val="20"/>
              </w:rPr>
            </w:pPr>
            <w:r>
              <w:rPr>
                <w:sz w:val="20"/>
                <w:szCs w:val="20"/>
              </w:rPr>
              <w:t xml:space="preserve">Elementos da linguagem </w:t>
            </w:r>
          </w:p>
        </w:tc>
        <w:tc>
          <w:tcPr>
            <w:tcW w:w="9074" w:type="dxa"/>
          </w:tcPr>
          <w:p w:rsidR="003156C9" w:rsidRDefault="003156C9">
            <w:pPr>
              <w:pStyle w:val="Default"/>
              <w:rPr>
                <w:sz w:val="20"/>
                <w:szCs w:val="20"/>
              </w:rPr>
            </w:pPr>
            <w:r>
              <w:rPr>
                <w:b/>
                <w:bCs/>
                <w:sz w:val="20"/>
                <w:szCs w:val="20"/>
              </w:rPr>
              <w:t xml:space="preserve">(EF69AR26) Explorar diferentes elementos envolvidos na composição dos acontecimentos cênicos (figurinos, adereços, cenário, iluminação e sonoplastia) e reconhecer seus vocabulários. </w:t>
            </w:r>
          </w:p>
          <w:p w:rsidR="003156C9" w:rsidRDefault="003156C9">
            <w:pPr>
              <w:pStyle w:val="Default"/>
              <w:rPr>
                <w:sz w:val="20"/>
                <w:szCs w:val="20"/>
              </w:rPr>
            </w:pPr>
            <w:r>
              <w:rPr>
                <w:sz w:val="20"/>
                <w:szCs w:val="20"/>
              </w:rPr>
              <w:t xml:space="preserve">Aprofundar o conhecimento dos personagens, ação e espaço. </w:t>
            </w:r>
          </w:p>
          <w:p w:rsidR="003156C9" w:rsidRDefault="003156C9">
            <w:pPr>
              <w:pStyle w:val="Default"/>
              <w:rPr>
                <w:sz w:val="20"/>
                <w:szCs w:val="20"/>
              </w:rPr>
            </w:pPr>
            <w:r>
              <w:rPr>
                <w:sz w:val="20"/>
                <w:szCs w:val="20"/>
              </w:rPr>
              <w:t xml:space="preserve">Proporcionar apreciações de peças teatrais, bem como de espaços físicos destinados à apresentações teatrais com o objetivo de instigar a apreciação da estética teatral. </w:t>
            </w:r>
          </w:p>
        </w:tc>
      </w:tr>
      <w:tr w:rsidR="003156C9" w:rsidTr="008D2BCA">
        <w:tc>
          <w:tcPr>
            <w:tcW w:w="2093" w:type="dxa"/>
          </w:tcPr>
          <w:p w:rsidR="003156C9" w:rsidRDefault="003156C9">
            <w:pPr>
              <w:pStyle w:val="Default"/>
              <w:rPr>
                <w:sz w:val="20"/>
                <w:szCs w:val="20"/>
              </w:rPr>
            </w:pPr>
            <w:r>
              <w:rPr>
                <w:sz w:val="20"/>
                <w:szCs w:val="20"/>
              </w:rPr>
              <w:t xml:space="preserve">Teatro </w:t>
            </w:r>
          </w:p>
        </w:tc>
        <w:tc>
          <w:tcPr>
            <w:tcW w:w="2977" w:type="dxa"/>
          </w:tcPr>
          <w:p w:rsidR="003156C9" w:rsidRDefault="003156C9">
            <w:pPr>
              <w:pStyle w:val="Default"/>
              <w:rPr>
                <w:sz w:val="20"/>
                <w:szCs w:val="20"/>
              </w:rPr>
            </w:pPr>
            <w:r>
              <w:rPr>
                <w:sz w:val="20"/>
                <w:szCs w:val="20"/>
              </w:rPr>
              <w:t xml:space="preserve">Processos de criação </w:t>
            </w:r>
          </w:p>
        </w:tc>
        <w:tc>
          <w:tcPr>
            <w:tcW w:w="9074" w:type="dxa"/>
          </w:tcPr>
          <w:p w:rsidR="003156C9" w:rsidRDefault="003156C9">
            <w:pPr>
              <w:pStyle w:val="Default"/>
              <w:rPr>
                <w:sz w:val="20"/>
                <w:szCs w:val="20"/>
              </w:rPr>
            </w:pPr>
            <w:r>
              <w:rPr>
                <w:b/>
                <w:bCs/>
                <w:sz w:val="20"/>
                <w:szCs w:val="20"/>
              </w:rPr>
              <w:t xml:space="preserve">(EF69AR27) Pesquisar e criar formas de dramaturgias e espaços cênicos para o acontecimento teatral, em diálogo com o teatro contemporâneo. </w:t>
            </w:r>
          </w:p>
          <w:p w:rsidR="003156C9" w:rsidRDefault="003156C9">
            <w:pPr>
              <w:pStyle w:val="Default"/>
              <w:rPr>
                <w:sz w:val="20"/>
                <w:szCs w:val="20"/>
              </w:rPr>
            </w:pPr>
            <w:r>
              <w:rPr>
                <w:sz w:val="20"/>
                <w:szCs w:val="20"/>
              </w:rPr>
              <w:lastRenderedPageBreak/>
              <w:t xml:space="preserve">Proporcionar a criação, improvisação de práticas criativas no que tange os diferentes tipos de espaço. </w:t>
            </w:r>
          </w:p>
          <w:p w:rsidR="003156C9" w:rsidRDefault="003156C9">
            <w:pPr>
              <w:pStyle w:val="Default"/>
              <w:rPr>
                <w:sz w:val="20"/>
                <w:szCs w:val="20"/>
              </w:rPr>
            </w:pPr>
            <w:r>
              <w:rPr>
                <w:b/>
                <w:bCs/>
                <w:sz w:val="20"/>
                <w:szCs w:val="20"/>
              </w:rPr>
              <w:t xml:space="preserve">(EF69AR28) Investigar e experimentar diferentes funções teatrais e discutir os limites e desafios do trabalho artístico coletivo e colaborativo. </w:t>
            </w:r>
          </w:p>
          <w:p w:rsidR="003156C9" w:rsidRDefault="003156C9">
            <w:pPr>
              <w:pStyle w:val="Default"/>
              <w:rPr>
                <w:sz w:val="20"/>
                <w:szCs w:val="20"/>
              </w:rPr>
            </w:pPr>
            <w:r>
              <w:rPr>
                <w:sz w:val="20"/>
                <w:szCs w:val="20"/>
              </w:rPr>
              <w:t xml:space="preserve">Experimentar as diferentes técnicas teatrais como monólogo, jogos teatrais, direção, leitura dramática e ensaio. </w:t>
            </w:r>
          </w:p>
          <w:p w:rsidR="003156C9" w:rsidRDefault="003156C9">
            <w:pPr>
              <w:pStyle w:val="Default"/>
              <w:rPr>
                <w:sz w:val="20"/>
                <w:szCs w:val="20"/>
              </w:rPr>
            </w:pPr>
            <w:r>
              <w:rPr>
                <w:b/>
                <w:bCs/>
                <w:sz w:val="20"/>
                <w:szCs w:val="20"/>
              </w:rPr>
              <w:t xml:space="preserve">(EF69AR29) Experimentar a gestualidade e as construções corporais, e vocais de maneira imaginativa na improvisação teatral e no jogo cênico. </w:t>
            </w:r>
          </w:p>
          <w:p w:rsidR="003156C9" w:rsidRDefault="003156C9">
            <w:pPr>
              <w:pStyle w:val="Default"/>
              <w:rPr>
                <w:sz w:val="20"/>
                <w:szCs w:val="20"/>
              </w:rPr>
            </w:pPr>
            <w:r>
              <w:rPr>
                <w:sz w:val="20"/>
                <w:szCs w:val="20"/>
              </w:rPr>
              <w:t xml:space="preserve">Experimentar diferentes modos de fazer Teatro, suas construções corporais e vocais para representação em espaços tecnológicos e em mídias diversas. </w:t>
            </w:r>
          </w:p>
          <w:p w:rsidR="003156C9" w:rsidRDefault="003156C9">
            <w:pPr>
              <w:pStyle w:val="Default"/>
              <w:rPr>
                <w:sz w:val="20"/>
                <w:szCs w:val="20"/>
              </w:rPr>
            </w:pPr>
            <w:r>
              <w:rPr>
                <w:b/>
                <w:bCs/>
                <w:sz w:val="20"/>
                <w:szCs w:val="20"/>
              </w:rPr>
              <w:t xml:space="preserve">(EF69AR30) Compor improvisações e acontecimentos cênicos com base em textos dramáticos ou outros estímulos (música, imagens, objetos etc.), caracterizando personagens (com figurinos e adereços), cenário, iluminação e sonoplastia e considerando a relação com o espectador. </w:t>
            </w:r>
          </w:p>
        </w:tc>
      </w:tr>
    </w:tbl>
    <w:p w:rsidR="008D2BCA" w:rsidRDefault="008D2BCA"/>
    <w:p w:rsidR="003156C9" w:rsidRDefault="003156C9" w:rsidP="003156C9">
      <w:pPr>
        <w:jc w:val="center"/>
      </w:pPr>
    </w:p>
    <w:p w:rsidR="003156C9" w:rsidRDefault="003156C9" w:rsidP="003156C9">
      <w:pPr>
        <w:jc w:val="center"/>
        <w:rPr>
          <w:b/>
        </w:rPr>
      </w:pPr>
      <w:r w:rsidRPr="003156C9">
        <w:rPr>
          <w:b/>
        </w:rPr>
        <w:t>MULTIANO 2 - 3º E 4º SEMESTRE</w:t>
      </w:r>
    </w:p>
    <w:p w:rsidR="003156C9" w:rsidRDefault="003156C9">
      <w:pPr>
        <w:rPr>
          <w:b/>
        </w:rPr>
      </w:pPr>
    </w:p>
    <w:tbl>
      <w:tblPr>
        <w:tblStyle w:val="Tabelacomgrade"/>
        <w:tblW w:w="0" w:type="auto"/>
        <w:tblLook w:val="04A0" w:firstRow="1" w:lastRow="0" w:firstColumn="1" w:lastColumn="0" w:noHBand="0" w:noVBand="1"/>
      </w:tblPr>
      <w:tblGrid>
        <w:gridCol w:w="1951"/>
        <w:gridCol w:w="3119"/>
        <w:gridCol w:w="9074"/>
      </w:tblGrid>
      <w:tr w:rsidR="003156C9" w:rsidTr="001D3313">
        <w:tc>
          <w:tcPr>
            <w:tcW w:w="1951" w:type="dxa"/>
          </w:tcPr>
          <w:p w:rsidR="003156C9" w:rsidRDefault="003156C9" w:rsidP="001D3313">
            <w:pPr>
              <w:pStyle w:val="Default"/>
              <w:rPr>
                <w:sz w:val="23"/>
                <w:szCs w:val="23"/>
              </w:rPr>
            </w:pPr>
            <w:r>
              <w:rPr>
                <w:b/>
                <w:bCs/>
                <w:sz w:val="23"/>
                <w:szCs w:val="23"/>
              </w:rPr>
              <w:t xml:space="preserve">UNIDADE TEMÁTICA </w:t>
            </w:r>
          </w:p>
        </w:tc>
        <w:tc>
          <w:tcPr>
            <w:tcW w:w="3119" w:type="dxa"/>
          </w:tcPr>
          <w:p w:rsidR="003156C9" w:rsidRDefault="003156C9" w:rsidP="001D3313">
            <w:pPr>
              <w:pStyle w:val="Default"/>
              <w:rPr>
                <w:sz w:val="23"/>
                <w:szCs w:val="23"/>
              </w:rPr>
            </w:pPr>
            <w:r>
              <w:rPr>
                <w:b/>
                <w:bCs/>
                <w:sz w:val="23"/>
                <w:szCs w:val="23"/>
              </w:rPr>
              <w:t xml:space="preserve">OBJETOS DE CONHECIMENTO </w:t>
            </w:r>
          </w:p>
        </w:tc>
        <w:tc>
          <w:tcPr>
            <w:tcW w:w="9074" w:type="dxa"/>
          </w:tcPr>
          <w:p w:rsidR="003156C9" w:rsidRDefault="003156C9" w:rsidP="001D3313">
            <w:pPr>
              <w:pStyle w:val="Default"/>
              <w:rPr>
                <w:sz w:val="23"/>
                <w:szCs w:val="23"/>
              </w:rPr>
            </w:pPr>
            <w:r>
              <w:rPr>
                <w:b/>
                <w:bCs/>
                <w:sz w:val="23"/>
                <w:szCs w:val="23"/>
              </w:rPr>
              <w:t xml:space="preserve">OBJETIVOS DE APRENDIZAGEM </w:t>
            </w:r>
          </w:p>
        </w:tc>
      </w:tr>
      <w:tr w:rsidR="003156C9" w:rsidTr="001D3313">
        <w:tc>
          <w:tcPr>
            <w:tcW w:w="1951" w:type="dxa"/>
          </w:tcPr>
          <w:p w:rsidR="003156C9" w:rsidRDefault="003156C9" w:rsidP="001D3313">
            <w:pPr>
              <w:pStyle w:val="Default"/>
              <w:rPr>
                <w:sz w:val="20"/>
                <w:szCs w:val="20"/>
              </w:rPr>
            </w:pPr>
            <w:r>
              <w:rPr>
                <w:sz w:val="20"/>
                <w:szCs w:val="20"/>
              </w:rPr>
              <w:t xml:space="preserve">Artes Visuais </w:t>
            </w:r>
          </w:p>
        </w:tc>
        <w:tc>
          <w:tcPr>
            <w:tcW w:w="3119" w:type="dxa"/>
          </w:tcPr>
          <w:p w:rsidR="003156C9" w:rsidRDefault="003156C9" w:rsidP="001D3313">
            <w:pPr>
              <w:pStyle w:val="Default"/>
              <w:rPr>
                <w:sz w:val="20"/>
                <w:szCs w:val="20"/>
              </w:rPr>
            </w:pPr>
            <w:r>
              <w:rPr>
                <w:sz w:val="20"/>
                <w:szCs w:val="20"/>
              </w:rPr>
              <w:t xml:space="preserve">Processos de criação </w:t>
            </w:r>
          </w:p>
        </w:tc>
        <w:tc>
          <w:tcPr>
            <w:tcW w:w="9074" w:type="dxa"/>
          </w:tcPr>
          <w:p w:rsidR="003156C9" w:rsidRDefault="003156C9" w:rsidP="001D3313">
            <w:pPr>
              <w:pStyle w:val="Default"/>
              <w:rPr>
                <w:sz w:val="20"/>
                <w:szCs w:val="20"/>
              </w:rPr>
            </w:pPr>
            <w:r>
              <w:rPr>
                <w:b/>
                <w:bCs/>
                <w:sz w:val="20"/>
                <w:szCs w:val="20"/>
              </w:rPr>
              <w:t xml:space="preserve">(EF69AR06) Desenvolver processos de criação em artes visuais, com base em temas ou interesses artísticos, de modo individual, coletivo e colaborativo, fazendo uso de materiais, instrumentos e recursos convencionais, alternativos e digitais. </w:t>
            </w:r>
          </w:p>
          <w:p w:rsidR="003156C9" w:rsidRDefault="003156C9" w:rsidP="001D3313">
            <w:pPr>
              <w:pStyle w:val="Default"/>
              <w:rPr>
                <w:sz w:val="20"/>
                <w:szCs w:val="20"/>
              </w:rPr>
            </w:pPr>
            <w:r>
              <w:rPr>
                <w:sz w:val="20"/>
                <w:szCs w:val="20"/>
              </w:rPr>
              <w:t xml:space="preserve">Produzir trabalhos visuais coletivamente, utilizando recursos alternativos a partir de artistas brasileiros. </w:t>
            </w:r>
          </w:p>
          <w:p w:rsidR="003156C9" w:rsidRDefault="003156C9" w:rsidP="001D3313">
            <w:pPr>
              <w:pStyle w:val="Default"/>
              <w:rPr>
                <w:sz w:val="20"/>
                <w:szCs w:val="20"/>
              </w:rPr>
            </w:pPr>
            <w:r>
              <w:rPr>
                <w:b/>
                <w:bCs/>
                <w:sz w:val="20"/>
                <w:szCs w:val="20"/>
              </w:rPr>
              <w:t xml:space="preserve">(EF69AR07) Dialogar com princípios conceituais, proposições temáticas, repertórios imagéticos e processos de criação nas suas produções visuais. </w:t>
            </w:r>
          </w:p>
          <w:p w:rsidR="003156C9" w:rsidRDefault="003156C9" w:rsidP="001D3313">
            <w:pPr>
              <w:pStyle w:val="Default"/>
              <w:rPr>
                <w:sz w:val="20"/>
                <w:szCs w:val="20"/>
              </w:rPr>
            </w:pPr>
            <w:r>
              <w:rPr>
                <w:sz w:val="20"/>
                <w:szCs w:val="20"/>
              </w:rPr>
              <w:t xml:space="preserve">Produzir trabalhos com artes visuais nas diferentes mídias por meio da análise crítica e rodas de conversa. </w:t>
            </w:r>
          </w:p>
        </w:tc>
      </w:tr>
      <w:tr w:rsidR="003156C9" w:rsidTr="001D3313">
        <w:tc>
          <w:tcPr>
            <w:tcW w:w="1951" w:type="dxa"/>
          </w:tcPr>
          <w:p w:rsidR="003156C9" w:rsidRDefault="003156C9" w:rsidP="001D3313">
            <w:pPr>
              <w:pStyle w:val="Default"/>
              <w:rPr>
                <w:sz w:val="20"/>
                <w:szCs w:val="20"/>
              </w:rPr>
            </w:pPr>
            <w:r>
              <w:rPr>
                <w:sz w:val="20"/>
                <w:szCs w:val="20"/>
              </w:rPr>
              <w:t xml:space="preserve">Artes Visuais </w:t>
            </w:r>
          </w:p>
        </w:tc>
        <w:tc>
          <w:tcPr>
            <w:tcW w:w="3119" w:type="dxa"/>
          </w:tcPr>
          <w:p w:rsidR="003156C9" w:rsidRDefault="003156C9" w:rsidP="001D3313">
            <w:pPr>
              <w:pStyle w:val="Default"/>
              <w:rPr>
                <w:sz w:val="20"/>
                <w:szCs w:val="20"/>
              </w:rPr>
            </w:pPr>
            <w:r>
              <w:rPr>
                <w:sz w:val="20"/>
                <w:szCs w:val="20"/>
              </w:rPr>
              <w:t xml:space="preserve">Sistemas da linguagem </w:t>
            </w:r>
          </w:p>
        </w:tc>
        <w:tc>
          <w:tcPr>
            <w:tcW w:w="9074" w:type="dxa"/>
          </w:tcPr>
          <w:p w:rsidR="003156C9" w:rsidRDefault="003156C9" w:rsidP="001D3313">
            <w:pPr>
              <w:pStyle w:val="Default"/>
              <w:rPr>
                <w:sz w:val="20"/>
                <w:szCs w:val="20"/>
              </w:rPr>
            </w:pPr>
            <w:r>
              <w:rPr>
                <w:b/>
                <w:bCs/>
                <w:sz w:val="20"/>
                <w:szCs w:val="20"/>
              </w:rPr>
              <w:t xml:space="preserve">(EF69AR08) Diferenciar as categorias de artista, artesão, produtor cultural, curador, designer, entre outras, estabelecendo relações entre os profissionais do sistema das artes </w:t>
            </w:r>
            <w:r>
              <w:rPr>
                <w:b/>
                <w:bCs/>
                <w:sz w:val="20"/>
                <w:szCs w:val="20"/>
              </w:rPr>
              <w:lastRenderedPageBreak/>
              <w:t xml:space="preserve">visuais. </w:t>
            </w:r>
          </w:p>
          <w:p w:rsidR="003156C9" w:rsidRDefault="003156C9" w:rsidP="001D3313">
            <w:pPr>
              <w:pStyle w:val="Default"/>
              <w:rPr>
                <w:sz w:val="20"/>
                <w:szCs w:val="20"/>
              </w:rPr>
            </w:pPr>
            <w:r>
              <w:rPr>
                <w:sz w:val="20"/>
                <w:szCs w:val="20"/>
              </w:rPr>
              <w:t xml:space="preserve">Compreender e identificar as categorias de designer e artista gráfico. </w:t>
            </w:r>
          </w:p>
        </w:tc>
      </w:tr>
      <w:tr w:rsidR="003156C9" w:rsidTr="001D3313">
        <w:tc>
          <w:tcPr>
            <w:tcW w:w="1951" w:type="dxa"/>
          </w:tcPr>
          <w:p w:rsidR="003156C9" w:rsidRDefault="003156C9" w:rsidP="001D3313">
            <w:pPr>
              <w:pStyle w:val="Default"/>
              <w:rPr>
                <w:sz w:val="20"/>
                <w:szCs w:val="20"/>
              </w:rPr>
            </w:pPr>
            <w:r>
              <w:rPr>
                <w:sz w:val="20"/>
                <w:szCs w:val="20"/>
              </w:rPr>
              <w:lastRenderedPageBreak/>
              <w:t xml:space="preserve">Dança </w:t>
            </w:r>
          </w:p>
        </w:tc>
        <w:tc>
          <w:tcPr>
            <w:tcW w:w="3119" w:type="dxa"/>
          </w:tcPr>
          <w:p w:rsidR="003156C9" w:rsidRDefault="003156C9" w:rsidP="001D3313">
            <w:pPr>
              <w:pStyle w:val="Default"/>
              <w:rPr>
                <w:sz w:val="20"/>
                <w:szCs w:val="20"/>
              </w:rPr>
            </w:pPr>
            <w:r>
              <w:rPr>
                <w:sz w:val="20"/>
                <w:szCs w:val="20"/>
              </w:rPr>
              <w:t xml:space="preserve">Contextos e práticas </w:t>
            </w:r>
          </w:p>
        </w:tc>
        <w:tc>
          <w:tcPr>
            <w:tcW w:w="9074" w:type="dxa"/>
          </w:tcPr>
          <w:p w:rsidR="003156C9" w:rsidRDefault="003156C9" w:rsidP="001D3313">
            <w:pPr>
              <w:pStyle w:val="Default"/>
              <w:rPr>
                <w:sz w:val="20"/>
                <w:szCs w:val="20"/>
              </w:rPr>
            </w:pPr>
            <w:r>
              <w:rPr>
                <w:b/>
                <w:bCs/>
                <w:sz w:val="20"/>
                <w:szCs w:val="20"/>
              </w:rPr>
              <w:t xml:space="preserve">(EF69AR09) Pesquisar e analisar diferentes formas de expressão, representação e encenação da dança, reconhecendo e apreciando composições de dança de artistas e grupos brasileiros e estrangeiros de diferentes épocas. </w:t>
            </w:r>
          </w:p>
          <w:p w:rsidR="003156C9" w:rsidRDefault="003156C9" w:rsidP="001D3313">
            <w:pPr>
              <w:pStyle w:val="Default"/>
              <w:rPr>
                <w:sz w:val="20"/>
                <w:szCs w:val="20"/>
              </w:rPr>
            </w:pPr>
            <w:r>
              <w:rPr>
                <w:sz w:val="20"/>
                <w:szCs w:val="20"/>
              </w:rPr>
              <w:t xml:space="preserve">Perceber os modos de fazer dança, por meio de diferentes mídias. </w:t>
            </w:r>
          </w:p>
          <w:p w:rsidR="003156C9" w:rsidRDefault="003156C9" w:rsidP="001D3313">
            <w:pPr>
              <w:pStyle w:val="Default"/>
              <w:rPr>
                <w:sz w:val="20"/>
                <w:szCs w:val="20"/>
              </w:rPr>
            </w:pPr>
            <w:r>
              <w:rPr>
                <w:sz w:val="20"/>
                <w:szCs w:val="20"/>
              </w:rPr>
              <w:t xml:space="preserve">Conhecer teorias da dança de palco e em diferentes mídias. </w:t>
            </w:r>
          </w:p>
        </w:tc>
      </w:tr>
      <w:tr w:rsidR="003156C9" w:rsidTr="001D3313">
        <w:tc>
          <w:tcPr>
            <w:tcW w:w="1951" w:type="dxa"/>
          </w:tcPr>
          <w:p w:rsidR="003156C9" w:rsidRDefault="003156C9" w:rsidP="001D3313">
            <w:pPr>
              <w:pStyle w:val="Default"/>
              <w:rPr>
                <w:sz w:val="20"/>
                <w:szCs w:val="20"/>
              </w:rPr>
            </w:pPr>
            <w:r>
              <w:rPr>
                <w:sz w:val="20"/>
                <w:szCs w:val="20"/>
              </w:rPr>
              <w:t xml:space="preserve">Dança </w:t>
            </w:r>
          </w:p>
        </w:tc>
        <w:tc>
          <w:tcPr>
            <w:tcW w:w="3119" w:type="dxa"/>
          </w:tcPr>
          <w:p w:rsidR="003156C9" w:rsidRDefault="003156C9" w:rsidP="001D3313">
            <w:pPr>
              <w:pStyle w:val="Default"/>
              <w:rPr>
                <w:sz w:val="20"/>
                <w:szCs w:val="20"/>
              </w:rPr>
            </w:pPr>
            <w:r>
              <w:rPr>
                <w:sz w:val="20"/>
                <w:szCs w:val="20"/>
              </w:rPr>
              <w:t xml:space="preserve">Elementos da linguagem </w:t>
            </w:r>
          </w:p>
        </w:tc>
        <w:tc>
          <w:tcPr>
            <w:tcW w:w="9074" w:type="dxa"/>
          </w:tcPr>
          <w:p w:rsidR="003156C9" w:rsidRDefault="003156C9" w:rsidP="001D3313">
            <w:pPr>
              <w:pStyle w:val="Default"/>
              <w:rPr>
                <w:sz w:val="20"/>
                <w:szCs w:val="20"/>
              </w:rPr>
            </w:pPr>
            <w:r>
              <w:rPr>
                <w:b/>
                <w:bCs/>
                <w:sz w:val="20"/>
                <w:szCs w:val="20"/>
              </w:rPr>
              <w:t xml:space="preserve">(EF69AR10) Explorar elementos constitutivos do movimento cotidiano e do movimento dançado, abordando, criticamente, o desenvolvimento das formas da dança em sua história tradicional e contemporânea. </w:t>
            </w:r>
          </w:p>
          <w:p w:rsidR="003156C9" w:rsidRDefault="003156C9" w:rsidP="001D3313">
            <w:pPr>
              <w:pStyle w:val="Default"/>
              <w:rPr>
                <w:sz w:val="20"/>
                <w:szCs w:val="20"/>
              </w:rPr>
            </w:pPr>
            <w:r>
              <w:rPr>
                <w:sz w:val="20"/>
                <w:szCs w:val="20"/>
              </w:rPr>
              <w:t xml:space="preserve">Compreensão da dimensão da dança enquanto fator de transformação social. </w:t>
            </w:r>
          </w:p>
          <w:p w:rsidR="003156C9" w:rsidRDefault="003156C9" w:rsidP="001D3313">
            <w:pPr>
              <w:pStyle w:val="Default"/>
              <w:rPr>
                <w:sz w:val="20"/>
                <w:szCs w:val="20"/>
              </w:rPr>
            </w:pPr>
            <w:r>
              <w:rPr>
                <w:b/>
                <w:bCs/>
                <w:sz w:val="20"/>
                <w:szCs w:val="20"/>
              </w:rPr>
              <w:t xml:space="preserve">(EF69AR11) Experimentar e analisar os fatores de movimento (tempo, peso, fluência e espaço) como elementos que, combinados, geram as ações corporais e o movimento dançado. </w:t>
            </w:r>
          </w:p>
          <w:p w:rsidR="003156C9" w:rsidRDefault="003156C9" w:rsidP="001D3313">
            <w:pPr>
              <w:pStyle w:val="Default"/>
              <w:rPr>
                <w:sz w:val="20"/>
                <w:szCs w:val="20"/>
              </w:rPr>
            </w:pPr>
            <w:r>
              <w:rPr>
                <w:sz w:val="20"/>
                <w:szCs w:val="20"/>
              </w:rPr>
              <w:t xml:space="preserve">Experimentar uma maior consciência corporal investigando as possibilidades de cada corpo, afim de valorizar as individualidades </w:t>
            </w:r>
          </w:p>
        </w:tc>
      </w:tr>
      <w:tr w:rsidR="003156C9" w:rsidTr="001D3313">
        <w:tc>
          <w:tcPr>
            <w:tcW w:w="1951" w:type="dxa"/>
          </w:tcPr>
          <w:p w:rsidR="003156C9" w:rsidRDefault="003156C9" w:rsidP="001D3313">
            <w:pPr>
              <w:pStyle w:val="Default"/>
              <w:rPr>
                <w:sz w:val="20"/>
                <w:szCs w:val="20"/>
              </w:rPr>
            </w:pPr>
            <w:r>
              <w:rPr>
                <w:sz w:val="20"/>
                <w:szCs w:val="20"/>
              </w:rPr>
              <w:t xml:space="preserve">Dança </w:t>
            </w:r>
          </w:p>
        </w:tc>
        <w:tc>
          <w:tcPr>
            <w:tcW w:w="3119" w:type="dxa"/>
          </w:tcPr>
          <w:p w:rsidR="003156C9" w:rsidRDefault="003156C9" w:rsidP="001D3313">
            <w:pPr>
              <w:pStyle w:val="Default"/>
              <w:rPr>
                <w:sz w:val="20"/>
                <w:szCs w:val="20"/>
              </w:rPr>
            </w:pPr>
            <w:r>
              <w:rPr>
                <w:sz w:val="20"/>
                <w:szCs w:val="20"/>
              </w:rPr>
              <w:t xml:space="preserve">Processos de criação </w:t>
            </w:r>
          </w:p>
        </w:tc>
        <w:tc>
          <w:tcPr>
            <w:tcW w:w="9074" w:type="dxa"/>
          </w:tcPr>
          <w:p w:rsidR="003156C9" w:rsidRDefault="003156C9" w:rsidP="001D3313">
            <w:pPr>
              <w:pStyle w:val="Default"/>
              <w:rPr>
                <w:sz w:val="20"/>
                <w:szCs w:val="20"/>
              </w:rPr>
            </w:pPr>
            <w:r>
              <w:rPr>
                <w:b/>
                <w:bCs/>
                <w:sz w:val="20"/>
                <w:szCs w:val="20"/>
              </w:rPr>
              <w:t xml:space="preserve">(EF69AR12) Investigar e experimentar procedimentos de improvisação e criação do movimento como fonte para a construção de vocabulários e repertórios próprios. </w:t>
            </w:r>
          </w:p>
          <w:p w:rsidR="003156C9" w:rsidRDefault="003156C9" w:rsidP="001D3313">
            <w:pPr>
              <w:pStyle w:val="Default"/>
              <w:rPr>
                <w:sz w:val="20"/>
                <w:szCs w:val="20"/>
              </w:rPr>
            </w:pPr>
            <w:r>
              <w:rPr>
                <w:sz w:val="20"/>
                <w:szCs w:val="20"/>
              </w:rPr>
              <w:t xml:space="preserve">Manipular sequências coreográficas pré-elaboradas através de alterações nos planos, níveis, velocidades e repetições. </w:t>
            </w:r>
          </w:p>
          <w:p w:rsidR="003156C9" w:rsidRDefault="003156C9" w:rsidP="001D3313">
            <w:pPr>
              <w:pStyle w:val="Default"/>
              <w:rPr>
                <w:sz w:val="20"/>
                <w:szCs w:val="20"/>
              </w:rPr>
            </w:pPr>
            <w:r>
              <w:rPr>
                <w:b/>
                <w:bCs/>
                <w:sz w:val="20"/>
                <w:szCs w:val="20"/>
              </w:rPr>
              <w:t xml:space="preserve">(EF69AR13) Investigar brincadeiras, jogos, danças coletivas e outras práticas de dança de diferentes matrizes estéticas e culturais como referência para a criação e a composição de danças autorais, individualmente e em grupo. </w:t>
            </w:r>
          </w:p>
          <w:p w:rsidR="003156C9" w:rsidRDefault="003156C9" w:rsidP="001D3313">
            <w:pPr>
              <w:pStyle w:val="Default"/>
              <w:rPr>
                <w:sz w:val="20"/>
                <w:szCs w:val="20"/>
              </w:rPr>
            </w:pPr>
            <w:r>
              <w:rPr>
                <w:b/>
                <w:bCs/>
                <w:sz w:val="20"/>
                <w:szCs w:val="20"/>
              </w:rPr>
              <w:t xml:space="preserve">(EF69AR14) Analisar e experimentar diferentes elementos (figurino, iluminação, cenário, trilha sonora etc.) e espaços (convencionais e não convencionais) para composição cênica e apresentação coreográfica. </w:t>
            </w:r>
          </w:p>
          <w:p w:rsidR="003156C9" w:rsidRDefault="003156C9" w:rsidP="001D3313">
            <w:pPr>
              <w:pStyle w:val="Default"/>
              <w:rPr>
                <w:sz w:val="20"/>
                <w:szCs w:val="20"/>
              </w:rPr>
            </w:pPr>
            <w:r>
              <w:rPr>
                <w:sz w:val="20"/>
                <w:szCs w:val="20"/>
              </w:rPr>
              <w:t xml:space="preserve">Experimentar a dança teatro utilizando os elementos: movimento corporal, tempo e espaço, referenciando os períodos da dança. </w:t>
            </w:r>
          </w:p>
          <w:p w:rsidR="003156C9" w:rsidRDefault="003156C9" w:rsidP="001D3313">
            <w:pPr>
              <w:pStyle w:val="Default"/>
              <w:rPr>
                <w:sz w:val="20"/>
                <w:szCs w:val="20"/>
              </w:rPr>
            </w:pPr>
            <w:r>
              <w:rPr>
                <w:b/>
                <w:bCs/>
                <w:sz w:val="20"/>
                <w:szCs w:val="20"/>
              </w:rPr>
              <w:t xml:space="preserve">(EF69AR15) Discutir as experiências pessoais e coletivas em dança vivenciadas na escola e em outros contextos, problematizando estereótipos e preconceitos. </w:t>
            </w:r>
          </w:p>
          <w:p w:rsidR="003156C9" w:rsidRDefault="003156C9" w:rsidP="001D3313">
            <w:pPr>
              <w:pStyle w:val="Default"/>
              <w:rPr>
                <w:sz w:val="20"/>
                <w:szCs w:val="20"/>
              </w:rPr>
            </w:pPr>
            <w:r>
              <w:rPr>
                <w:sz w:val="20"/>
                <w:szCs w:val="20"/>
              </w:rPr>
              <w:t xml:space="preserve">Realizar e diagnosticar na comunidade, experiências em dança. </w:t>
            </w:r>
          </w:p>
        </w:tc>
      </w:tr>
      <w:tr w:rsidR="003156C9" w:rsidTr="001D3313">
        <w:tc>
          <w:tcPr>
            <w:tcW w:w="1951" w:type="dxa"/>
          </w:tcPr>
          <w:p w:rsidR="003156C9" w:rsidRDefault="003156C9" w:rsidP="001D3313">
            <w:pPr>
              <w:pStyle w:val="Default"/>
              <w:rPr>
                <w:sz w:val="20"/>
                <w:szCs w:val="20"/>
              </w:rPr>
            </w:pPr>
            <w:r>
              <w:rPr>
                <w:sz w:val="20"/>
                <w:szCs w:val="20"/>
              </w:rPr>
              <w:t xml:space="preserve">Música </w:t>
            </w:r>
          </w:p>
        </w:tc>
        <w:tc>
          <w:tcPr>
            <w:tcW w:w="3119" w:type="dxa"/>
          </w:tcPr>
          <w:p w:rsidR="003156C9" w:rsidRDefault="003156C9" w:rsidP="001D3313">
            <w:pPr>
              <w:pStyle w:val="Default"/>
              <w:rPr>
                <w:sz w:val="20"/>
                <w:szCs w:val="20"/>
              </w:rPr>
            </w:pPr>
            <w:r>
              <w:rPr>
                <w:sz w:val="20"/>
                <w:szCs w:val="20"/>
              </w:rPr>
              <w:t xml:space="preserve">Contextos e práticas </w:t>
            </w:r>
          </w:p>
        </w:tc>
        <w:tc>
          <w:tcPr>
            <w:tcW w:w="9074" w:type="dxa"/>
          </w:tcPr>
          <w:p w:rsidR="003156C9" w:rsidRDefault="003156C9" w:rsidP="001D3313">
            <w:pPr>
              <w:pStyle w:val="Default"/>
              <w:rPr>
                <w:sz w:val="20"/>
                <w:szCs w:val="20"/>
              </w:rPr>
            </w:pPr>
            <w:r>
              <w:rPr>
                <w:b/>
                <w:bCs/>
                <w:sz w:val="20"/>
                <w:szCs w:val="20"/>
              </w:rPr>
              <w:t xml:space="preserve">(EF69AR16) Analisar criticamente, por meio da apreciação musical, usos e funções da música em seus contextos de produção e circulação, relacionando as práticas musicais às diferentes dimensões da vida social, cultural, política, histórica, econômica, estética e ética. </w:t>
            </w:r>
          </w:p>
          <w:p w:rsidR="003156C9" w:rsidRDefault="003156C9" w:rsidP="001D3313">
            <w:pPr>
              <w:pStyle w:val="Default"/>
              <w:rPr>
                <w:sz w:val="20"/>
                <w:szCs w:val="20"/>
              </w:rPr>
            </w:pPr>
            <w:r>
              <w:rPr>
                <w:sz w:val="20"/>
                <w:szCs w:val="20"/>
              </w:rPr>
              <w:t xml:space="preserve">Identificar, por meio de apreciação musical, os elementos do som e da música. </w:t>
            </w:r>
          </w:p>
          <w:p w:rsidR="003156C9" w:rsidRDefault="003156C9" w:rsidP="001D3313">
            <w:pPr>
              <w:pStyle w:val="Default"/>
              <w:rPr>
                <w:sz w:val="20"/>
                <w:szCs w:val="20"/>
              </w:rPr>
            </w:pPr>
            <w:r>
              <w:rPr>
                <w:sz w:val="20"/>
                <w:szCs w:val="20"/>
              </w:rPr>
              <w:t xml:space="preserve">Praticar técnica vocal, instrumental e mista. </w:t>
            </w:r>
          </w:p>
          <w:p w:rsidR="003156C9" w:rsidRDefault="003156C9" w:rsidP="001D3313">
            <w:pPr>
              <w:pStyle w:val="Default"/>
              <w:rPr>
                <w:sz w:val="20"/>
                <w:szCs w:val="20"/>
              </w:rPr>
            </w:pPr>
            <w:r>
              <w:rPr>
                <w:sz w:val="20"/>
                <w:szCs w:val="20"/>
              </w:rPr>
              <w:lastRenderedPageBreak/>
              <w:t xml:space="preserve">Ouvir, conhecer e apreciar sons produzidos pelo corpo e/ou com instrumentos não convencionais. </w:t>
            </w:r>
          </w:p>
          <w:p w:rsidR="003156C9" w:rsidRDefault="003156C9" w:rsidP="001D3313">
            <w:pPr>
              <w:pStyle w:val="Default"/>
              <w:rPr>
                <w:sz w:val="20"/>
                <w:szCs w:val="20"/>
              </w:rPr>
            </w:pPr>
            <w:r>
              <w:rPr>
                <w:sz w:val="20"/>
                <w:szCs w:val="20"/>
              </w:rPr>
              <w:t xml:space="preserve">Identificar a música de diferentes povos (indígenas, africanos, etc.); estabelecer relações entre elas entendendo o papel da música em cada período histórico e artístico. </w:t>
            </w:r>
          </w:p>
          <w:p w:rsidR="003156C9" w:rsidRDefault="003156C9" w:rsidP="001D3313">
            <w:pPr>
              <w:pStyle w:val="Default"/>
              <w:rPr>
                <w:sz w:val="20"/>
                <w:szCs w:val="20"/>
              </w:rPr>
            </w:pPr>
            <w:r>
              <w:rPr>
                <w:sz w:val="20"/>
                <w:szCs w:val="20"/>
              </w:rPr>
              <w:t xml:space="preserve">Compreensão da música como fator de transformação social. </w:t>
            </w:r>
          </w:p>
          <w:p w:rsidR="003156C9" w:rsidRDefault="003156C9" w:rsidP="001D3313">
            <w:pPr>
              <w:pStyle w:val="Default"/>
              <w:rPr>
                <w:sz w:val="20"/>
                <w:szCs w:val="20"/>
              </w:rPr>
            </w:pPr>
            <w:r>
              <w:rPr>
                <w:b/>
                <w:bCs/>
                <w:sz w:val="20"/>
                <w:szCs w:val="20"/>
              </w:rPr>
              <w:t xml:space="preserve">(EF69AR17) Explorar e analisar, criticamente, diferentes meios e equipamentos culturais de circulação da música e do conhecimento musical. </w:t>
            </w:r>
          </w:p>
          <w:p w:rsidR="003156C9" w:rsidRDefault="003156C9" w:rsidP="001D3313">
            <w:pPr>
              <w:pStyle w:val="Default"/>
              <w:rPr>
                <w:sz w:val="20"/>
                <w:szCs w:val="20"/>
              </w:rPr>
            </w:pPr>
            <w:r>
              <w:rPr>
                <w:sz w:val="20"/>
                <w:szCs w:val="20"/>
              </w:rPr>
              <w:t xml:space="preserve">Identificar produções musicais nas mídias – (rádio). </w:t>
            </w:r>
          </w:p>
          <w:p w:rsidR="003156C9" w:rsidRDefault="003156C9" w:rsidP="001D3313">
            <w:pPr>
              <w:pStyle w:val="Default"/>
              <w:rPr>
                <w:sz w:val="20"/>
                <w:szCs w:val="20"/>
              </w:rPr>
            </w:pPr>
            <w:r>
              <w:rPr>
                <w:sz w:val="20"/>
                <w:szCs w:val="20"/>
              </w:rPr>
              <w:t xml:space="preserve">Analisar e identificar a música na indústria cultural e a influência da mídia nos hábitos, valores e atitudes. </w:t>
            </w:r>
          </w:p>
          <w:p w:rsidR="003156C9" w:rsidRDefault="003156C9" w:rsidP="001D3313">
            <w:pPr>
              <w:pStyle w:val="Default"/>
              <w:rPr>
                <w:sz w:val="20"/>
                <w:szCs w:val="20"/>
              </w:rPr>
            </w:pPr>
            <w:r>
              <w:rPr>
                <w:sz w:val="20"/>
                <w:szCs w:val="20"/>
              </w:rPr>
              <w:t xml:space="preserve">Conhecer a música nos diferentes espaços de divulgação de práticas artísticas: museu, biblioteca, internet, patrimônio cultural, entre outros </w:t>
            </w:r>
          </w:p>
        </w:tc>
      </w:tr>
      <w:tr w:rsidR="003156C9" w:rsidTr="001D3313">
        <w:tc>
          <w:tcPr>
            <w:tcW w:w="1951" w:type="dxa"/>
          </w:tcPr>
          <w:p w:rsidR="003156C9" w:rsidRDefault="003156C9" w:rsidP="001D3313">
            <w:pPr>
              <w:pStyle w:val="Default"/>
              <w:rPr>
                <w:sz w:val="20"/>
                <w:szCs w:val="20"/>
              </w:rPr>
            </w:pPr>
            <w:r>
              <w:rPr>
                <w:sz w:val="20"/>
                <w:szCs w:val="20"/>
              </w:rPr>
              <w:lastRenderedPageBreak/>
              <w:t xml:space="preserve">Música </w:t>
            </w:r>
          </w:p>
        </w:tc>
        <w:tc>
          <w:tcPr>
            <w:tcW w:w="3119" w:type="dxa"/>
          </w:tcPr>
          <w:p w:rsidR="003156C9" w:rsidRDefault="003156C9" w:rsidP="001D3313">
            <w:pPr>
              <w:pStyle w:val="Default"/>
              <w:rPr>
                <w:sz w:val="20"/>
                <w:szCs w:val="20"/>
              </w:rPr>
            </w:pPr>
            <w:r>
              <w:rPr>
                <w:sz w:val="20"/>
                <w:szCs w:val="20"/>
              </w:rPr>
              <w:t xml:space="preserve">Contextos e práticas </w:t>
            </w:r>
          </w:p>
        </w:tc>
        <w:tc>
          <w:tcPr>
            <w:tcW w:w="9074" w:type="dxa"/>
          </w:tcPr>
          <w:p w:rsidR="003156C9" w:rsidRDefault="003156C9" w:rsidP="001D3313">
            <w:pPr>
              <w:pStyle w:val="Default"/>
              <w:rPr>
                <w:sz w:val="20"/>
                <w:szCs w:val="20"/>
              </w:rPr>
            </w:pPr>
            <w:r>
              <w:rPr>
                <w:b/>
                <w:bCs/>
                <w:sz w:val="20"/>
                <w:szCs w:val="20"/>
              </w:rPr>
              <w:t xml:space="preserve">(EF69AR18) Reconhecer e apreciar o papel de músicos e grupos de música brasileiros e estrangeiros que contribuíram para o desenvolvimento de formas e gêneros musicais. </w:t>
            </w:r>
          </w:p>
          <w:p w:rsidR="003156C9" w:rsidRDefault="003156C9" w:rsidP="001D3313">
            <w:pPr>
              <w:pStyle w:val="Default"/>
              <w:rPr>
                <w:sz w:val="20"/>
                <w:szCs w:val="20"/>
              </w:rPr>
            </w:pPr>
            <w:r>
              <w:rPr>
                <w:sz w:val="20"/>
                <w:szCs w:val="20"/>
              </w:rPr>
              <w:t xml:space="preserve">Estabelecer relações entre os ritmos produzidos por brasileiros e estrangeiros. </w:t>
            </w:r>
          </w:p>
          <w:p w:rsidR="003156C9" w:rsidRDefault="003156C9" w:rsidP="001D3313">
            <w:pPr>
              <w:pStyle w:val="Default"/>
              <w:rPr>
                <w:sz w:val="20"/>
                <w:szCs w:val="20"/>
              </w:rPr>
            </w:pPr>
            <w:r>
              <w:rPr>
                <w:sz w:val="20"/>
                <w:szCs w:val="20"/>
              </w:rPr>
              <w:t xml:space="preserve">Entender a função da música engajada e da música na indústria cultural. </w:t>
            </w:r>
          </w:p>
          <w:p w:rsidR="003156C9" w:rsidRDefault="003156C9" w:rsidP="001D3313">
            <w:pPr>
              <w:pStyle w:val="Default"/>
              <w:rPr>
                <w:sz w:val="20"/>
                <w:szCs w:val="20"/>
              </w:rPr>
            </w:pPr>
            <w:r>
              <w:rPr>
                <w:b/>
                <w:bCs/>
                <w:sz w:val="20"/>
                <w:szCs w:val="20"/>
              </w:rPr>
              <w:t xml:space="preserve">(EF69AR19) Identificar e analisar diferentes estilos musicais, contextualizando-os no tempo e no espaço, de modo a aprimorar a capacidade de apreciação da estética musical. </w:t>
            </w:r>
          </w:p>
          <w:p w:rsidR="003156C9" w:rsidRDefault="003156C9" w:rsidP="001D3313">
            <w:pPr>
              <w:pStyle w:val="Default"/>
              <w:rPr>
                <w:sz w:val="20"/>
                <w:szCs w:val="20"/>
              </w:rPr>
            </w:pPr>
            <w:r>
              <w:rPr>
                <w:sz w:val="20"/>
                <w:szCs w:val="20"/>
              </w:rPr>
              <w:t xml:space="preserve">Pesquisar e identificar (ludicamente) músicas que utilizam recursos tecnológicos. </w:t>
            </w:r>
          </w:p>
          <w:p w:rsidR="003156C9" w:rsidRDefault="003156C9" w:rsidP="001D3313">
            <w:pPr>
              <w:pStyle w:val="Default"/>
              <w:rPr>
                <w:sz w:val="20"/>
                <w:szCs w:val="20"/>
              </w:rPr>
            </w:pPr>
            <w:r>
              <w:rPr>
                <w:sz w:val="20"/>
                <w:szCs w:val="20"/>
              </w:rPr>
              <w:t xml:space="preserve">Conhecer, por meio da pesquisa e da apreciação, a música produzida por diferentes povos, os instrumentos e os ritmos por eles utilizados. </w:t>
            </w:r>
          </w:p>
          <w:p w:rsidR="003156C9" w:rsidRDefault="003156C9" w:rsidP="001D3313">
            <w:pPr>
              <w:pStyle w:val="Default"/>
              <w:rPr>
                <w:sz w:val="20"/>
                <w:szCs w:val="20"/>
              </w:rPr>
            </w:pPr>
            <w:r>
              <w:rPr>
                <w:sz w:val="20"/>
                <w:szCs w:val="20"/>
              </w:rPr>
              <w:t xml:space="preserve">Identificar a música produzida no Século XX, a minimalista e a eletrônica, hip hop, reggae entre outros. </w:t>
            </w:r>
          </w:p>
        </w:tc>
      </w:tr>
      <w:tr w:rsidR="003156C9" w:rsidTr="001D3313">
        <w:tc>
          <w:tcPr>
            <w:tcW w:w="1951" w:type="dxa"/>
          </w:tcPr>
          <w:p w:rsidR="003156C9" w:rsidRDefault="003156C9" w:rsidP="001D3313">
            <w:pPr>
              <w:pStyle w:val="Default"/>
              <w:rPr>
                <w:sz w:val="20"/>
                <w:szCs w:val="20"/>
              </w:rPr>
            </w:pPr>
            <w:r>
              <w:rPr>
                <w:sz w:val="20"/>
                <w:szCs w:val="20"/>
              </w:rPr>
              <w:t xml:space="preserve">Música </w:t>
            </w:r>
          </w:p>
        </w:tc>
        <w:tc>
          <w:tcPr>
            <w:tcW w:w="3119" w:type="dxa"/>
          </w:tcPr>
          <w:p w:rsidR="003156C9" w:rsidRDefault="003156C9" w:rsidP="001D3313">
            <w:pPr>
              <w:pStyle w:val="Default"/>
              <w:rPr>
                <w:sz w:val="20"/>
                <w:szCs w:val="20"/>
              </w:rPr>
            </w:pPr>
            <w:r>
              <w:rPr>
                <w:sz w:val="20"/>
                <w:szCs w:val="20"/>
              </w:rPr>
              <w:t xml:space="preserve">Elementos da linguagem </w:t>
            </w:r>
          </w:p>
        </w:tc>
        <w:tc>
          <w:tcPr>
            <w:tcW w:w="9074" w:type="dxa"/>
          </w:tcPr>
          <w:p w:rsidR="003156C9" w:rsidRDefault="003156C9" w:rsidP="001D3313">
            <w:pPr>
              <w:pStyle w:val="Default"/>
              <w:rPr>
                <w:sz w:val="20"/>
                <w:szCs w:val="20"/>
              </w:rPr>
            </w:pPr>
            <w:r>
              <w:rPr>
                <w:b/>
                <w:bCs/>
                <w:sz w:val="20"/>
                <w:szCs w:val="20"/>
              </w:rPr>
              <w:t xml:space="preserve">(EF69AR20) Explorar e analisar elementos constitutivos da música (altura, intensidade, timbre, melodia, ritmo etc.), por meio de recursos tecnológicos (games e plataformas digitais), jogos, canções e práticas diversas de composição/criação, execução e apreciação musicais. </w:t>
            </w:r>
          </w:p>
          <w:p w:rsidR="003156C9" w:rsidRDefault="003156C9" w:rsidP="001D3313">
            <w:pPr>
              <w:pStyle w:val="Default"/>
              <w:rPr>
                <w:sz w:val="20"/>
                <w:szCs w:val="20"/>
              </w:rPr>
            </w:pPr>
            <w:r>
              <w:rPr>
                <w:sz w:val="20"/>
                <w:szCs w:val="20"/>
              </w:rPr>
              <w:t xml:space="preserve">Conhecer e explorar diferentes composições, por meio de recursos digitais, enfocando a música minimalista e eletrônica e os gêneros musicais. </w:t>
            </w:r>
          </w:p>
          <w:p w:rsidR="003156C9" w:rsidRDefault="003156C9" w:rsidP="001D3313">
            <w:pPr>
              <w:pStyle w:val="Default"/>
              <w:rPr>
                <w:sz w:val="20"/>
                <w:szCs w:val="20"/>
              </w:rPr>
            </w:pPr>
            <w:r>
              <w:rPr>
                <w:sz w:val="20"/>
                <w:szCs w:val="20"/>
              </w:rPr>
              <w:t xml:space="preserve">Produzir diferentes composições, por meio de recursos digitais, e alternativos dentro da indústria cultural. </w:t>
            </w:r>
          </w:p>
        </w:tc>
      </w:tr>
      <w:tr w:rsidR="003156C9" w:rsidTr="001D3313">
        <w:tc>
          <w:tcPr>
            <w:tcW w:w="1951" w:type="dxa"/>
          </w:tcPr>
          <w:p w:rsidR="003156C9" w:rsidRDefault="003156C9" w:rsidP="001D3313">
            <w:pPr>
              <w:pStyle w:val="Default"/>
              <w:rPr>
                <w:sz w:val="20"/>
                <w:szCs w:val="20"/>
              </w:rPr>
            </w:pPr>
            <w:r>
              <w:rPr>
                <w:sz w:val="20"/>
                <w:szCs w:val="20"/>
              </w:rPr>
              <w:t xml:space="preserve">Música </w:t>
            </w:r>
          </w:p>
        </w:tc>
        <w:tc>
          <w:tcPr>
            <w:tcW w:w="3119" w:type="dxa"/>
          </w:tcPr>
          <w:p w:rsidR="003156C9" w:rsidRDefault="003156C9" w:rsidP="001D3313">
            <w:pPr>
              <w:pStyle w:val="Default"/>
              <w:rPr>
                <w:sz w:val="20"/>
                <w:szCs w:val="20"/>
              </w:rPr>
            </w:pPr>
            <w:r>
              <w:rPr>
                <w:sz w:val="20"/>
                <w:szCs w:val="20"/>
              </w:rPr>
              <w:t xml:space="preserve">Materialidades </w:t>
            </w:r>
          </w:p>
        </w:tc>
        <w:tc>
          <w:tcPr>
            <w:tcW w:w="9074" w:type="dxa"/>
          </w:tcPr>
          <w:p w:rsidR="003156C9" w:rsidRDefault="003156C9" w:rsidP="001D3313">
            <w:pPr>
              <w:pStyle w:val="Default"/>
              <w:rPr>
                <w:sz w:val="20"/>
                <w:szCs w:val="20"/>
              </w:rPr>
            </w:pPr>
            <w:r>
              <w:rPr>
                <w:b/>
                <w:bCs/>
                <w:sz w:val="20"/>
                <w:szCs w:val="20"/>
              </w:rPr>
              <w:t xml:space="preserve">(EF69AR21) Explorar e analisar fontes e materiais sonoros em práticas de composição/criação, execução e apreciação musical, reconhecendo timbres e características de instrumentos musicais diversos. </w:t>
            </w:r>
          </w:p>
          <w:p w:rsidR="003156C9" w:rsidRDefault="003156C9" w:rsidP="001D3313">
            <w:pPr>
              <w:pStyle w:val="Default"/>
              <w:rPr>
                <w:sz w:val="20"/>
                <w:szCs w:val="20"/>
              </w:rPr>
            </w:pPr>
            <w:r>
              <w:rPr>
                <w:sz w:val="20"/>
                <w:szCs w:val="20"/>
              </w:rPr>
              <w:t xml:space="preserve">Identificar técnicas musicais: vocal, instrumental e mista nas diferentes formas musicais – recursos tecnológicos, mídias. </w:t>
            </w:r>
          </w:p>
          <w:p w:rsidR="003156C9" w:rsidRDefault="003156C9" w:rsidP="001D3313">
            <w:pPr>
              <w:pStyle w:val="Default"/>
              <w:rPr>
                <w:sz w:val="20"/>
                <w:szCs w:val="20"/>
              </w:rPr>
            </w:pPr>
            <w:r>
              <w:rPr>
                <w:sz w:val="20"/>
                <w:szCs w:val="20"/>
              </w:rPr>
              <w:t xml:space="preserve">Produzir e executar composições rítmicas, melódicas e harmônicas com instrumentos </w:t>
            </w:r>
            <w:r>
              <w:rPr>
                <w:sz w:val="20"/>
                <w:szCs w:val="20"/>
              </w:rPr>
              <w:lastRenderedPageBreak/>
              <w:t xml:space="preserve">convencionais e não convencionais. </w:t>
            </w:r>
          </w:p>
        </w:tc>
      </w:tr>
      <w:tr w:rsidR="003156C9" w:rsidTr="001D3313">
        <w:tc>
          <w:tcPr>
            <w:tcW w:w="1951" w:type="dxa"/>
          </w:tcPr>
          <w:p w:rsidR="003156C9" w:rsidRDefault="003156C9" w:rsidP="001D3313">
            <w:pPr>
              <w:pStyle w:val="Default"/>
              <w:rPr>
                <w:sz w:val="20"/>
                <w:szCs w:val="20"/>
              </w:rPr>
            </w:pPr>
            <w:r>
              <w:rPr>
                <w:sz w:val="20"/>
                <w:szCs w:val="20"/>
              </w:rPr>
              <w:lastRenderedPageBreak/>
              <w:t xml:space="preserve">Música </w:t>
            </w:r>
          </w:p>
        </w:tc>
        <w:tc>
          <w:tcPr>
            <w:tcW w:w="3119" w:type="dxa"/>
          </w:tcPr>
          <w:p w:rsidR="003156C9" w:rsidRDefault="003156C9" w:rsidP="001D3313">
            <w:pPr>
              <w:pStyle w:val="Default"/>
              <w:rPr>
                <w:sz w:val="20"/>
                <w:szCs w:val="20"/>
              </w:rPr>
            </w:pPr>
            <w:r>
              <w:rPr>
                <w:sz w:val="20"/>
                <w:szCs w:val="20"/>
              </w:rPr>
              <w:t xml:space="preserve">Notação e registro musical. </w:t>
            </w:r>
          </w:p>
        </w:tc>
        <w:tc>
          <w:tcPr>
            <w:tcW w:w="9074" w:type="dxa"/>
          </w:tcPr>
          <w:p w:rsidR="003156C9" w:rsidRDefault="003156C9" w:rsidP="001D3313">
            <w:pPr>
              <w:pStyle w:val="Default"/>
              <w:rPr>
                <w:sz w:val="20"/>
                <w:szCs w:val="20"/>
              </w:rPr>
            </w:pPr>
            <w:r>
              <w:rPr>
                <w:b/>
                <w:bCs/>
                <w:sz w:val="20"/>
                <w:szCs w:val="20"/>
              </w:rPr>
              <w:t xml:space="preserve">(EF69AR22) Explorar e identificar diferentes formas de registro musical (notação musical tradicional, partituras criativas e procedimentos da música contemporânea), bem como procedimentos e técnicas de registro em áudio e audiovisual. </w:t>
            </w:r>
          </w:p>
          <w:p w:rsidR="003156C9" w:rsidRDefault="003156C9" w:rsidP="001D3313">
            <w:pPr>
              <w:pStyle w:val="Default"/>
              <w:rPr>
                <w:sz w:val="20"/>
                <w:szCs w:val="20"/>
              </w:rPr>
            </w:pPr>
            <w:r>
              <w:rPr>
                <w:sz w:val="20"/>
                <w:szCs w:val="20"/>
              </w:rPr>
              <w:t xml:space="preserve">Apreciar e compor registros de partituras convencionais e não convencionais. </w:t>
            </w:r>
          </w:p>
          <w:p w:rsidR="003156C9" w:rsidRDefault="003156C9" w:rsidP="001D3313">
            <w:pPr>
              <w:pStyle w:val="Default"/>
              <w:rPr>
                <w:sz w:val="20"/>
                <w:szCs w:val="20"/>
              </w:rPr>
            </w:pPr>
            <w:r>
              <w:rPr>
                <w:sz w:val="20"/>
                <w:szCs w:val="20"/>
              </w:rPr>
              <w:t xml:space="preserve">Reconhecer os modos de produzir música dos diferentes povos, bem como sua função social. </w:t>
            </w:r>
          </w:p>
        </w:tc>
      </w:tr>
      <w:tr w:rsidR="003156C9" w:rsidTr="001D3313">
        <w:tc>
          <w:tcPr>
            <w:tcW w:w="1951" w:type="dxa"/>
          </w:tcPr>
          <w:p w:rsidR="003156C9" w:rsidRDefault="003156C9" w:rsidP="001D3313">
            <w:pPr>
              <w:pStyle w:val="Default"/>
              <w:rPr>
                <w:sz w:val="20"/>
                <w:szCs w:val="20"/>
              </w:rPr>
            </w:pPr>
            <w:r>
              <w:rPr>
                <w:sz w:val="20"/>
                <w:szCs w:val="20"/>
              </w:rPr>
              <w:t xml:space="preserve">Música </w:t>
            </w:r>
          </w:p>
        </w:tc>
        <w:tc>
          <w:tcPr>
            <w:tcW w:w="3119" w:type="dxa"/>
          </w:tcPr>
          <w:p w:rsidR="003156C9" w:rsidRDefault="003156C9" w:rsidP="001D3313">
            <w:pPr>
              <w:pStyle w:val="Default"/>
              <w:rPr>
                <w:sz w:val="20"/>
                <w:szCs w:val="20"/>
              </w:rPr>
            </w:pPr>
            <w:r>
              <w:rPr>
                <w:sz w:val="20"/>
                <w:szCs w:val="20"/>
              </w:rPr>
              <w:t xml:space="preserve">Processos de criação </w:t>
            </w:r>
          </w:p>
        </w:tc>
        <w:tc>
          <w:tcPr>
            <w:tcW w:w="9074" w:type="dxa"/>
          </w:tcPr>
          <w:p w:rsidR="003156C9" w:rsidRDefault="003156C9" w:rsidP="001D3313">
            <w:pPr>
              <w:pStyle w:val="Default"/>
              <w:rPr>
                <w:sz w:val="20"/>
                <w:szCs w:val="20"/>
              </w:rPr>
            </w:pPr>
            <w:r>
              <w:rPr>
                <w:b/>
                <w:bCs/>
                <w:sz w:val="20"/>
                <w:szCs w:val="20"/>
              </w:rPr>
              <w:t xml:space="preserve">(EF69AR23) Explorar e criar improvisações, composições, arranjos, jingles, trilhas sonoras, entre outros, utilizando vozes, sons corporais e/ou instrumentos acústicos ou eletrônicos, convencionais ou não convencionais, expressando ideias musicais de maneira individual, coletiva e colaborativa. </w:t>
            </w:r>
          </w:p>
          <w:p w:rsidR="003156C9" w:rsidRDefault="003156C9" w:rsidP="001D3313">
            <w:pPr>
              <w:pStyle w:val="Default"/>
              <w:rPr>
                <w:sz w:val="20"/>
                <w:szCs w:val="20"/>
              </w:rPr>
            </w:pPr>
            <w:r>
              <w:rPr>
                <w:sz w:val="20"/>
                <w:szCs w:val="20"/>
              </w:rPr>
              <w:t xml:space="preserve">Produzir sons utilizando materiais diversos, para elaboração de sonoplastia. </w:t>
            </w:r>
          </w:p>
          <w:p w:rsidR="003156C9" w:rsidRDefault="003156C9" w:rsidP="001D3313">
            <w:pPr>
              <w:pStyle w:val="Default"/>
              <w:rPr>
                <w:sz w:val="20"/>
                <w:szCs w:val="20"/>
              </w:rPr>
            </w:pPr>
            <w:r>
              <w:rPr>
                <w:sz w:val="20"/>
                <w:szCs w:val="20"/>
              </w:rPr>
              <w:t xml:space="preserve">Compor músicas, individual e/ou coletivamente, utilizando percussão corporal. </w:t>
            </w:r>
          </w:p>
        </w:tc>
      </w:tr>
      <w:tr w:rsidR="003156C9" w:rsidTr="001D3313">
        <w:tc>
          <w:tcPr>
            <w:tcW w:w="1951" w:type="dxa"/>
          </w:tcPr>
          <w:p w:rsidR="003156C9" w:rsidRDefault="003156C9" w:rsidP="001D3313">
            <w:pPr>
              <w:pStyle w:val="Default"/>
              <w:rPr>
                <w:sz w:val="20"/>
                <w:szCs w:val="20"/>
              </w:rPr>
            </w:pPr>
            <w:r>
              <w:rPr>
                <w:sz w:val="20"/>
                <w:szCs w:val="20"/>
              </w:rPr>
              <w:t xml:space="preserve">Teatro </w:t>
            </w:r>
          </w:p>
        </w:tc>
        <w:tc>
          <w:tcPr>
            <w:tcW w:w="3119" w:type="dxa"/>
          </w:tcPr>
          <w:p w:rsidR="003156C9" w:rsidRDefault="003156C9" w:rsidP="001D3313">
            <w:pPr>
              <w:pStyle w:val="Default"/>
              <w:rPr>
                <w:sz w:val="20"/>
                <w:szCs w:val="20"/>
              </w:rPr>
            </w:pPr>
            <w:r>
              <w:rPr>
                <w:sz w:val="20"/>
                <w:szCs w:val="20"/>
              </w:rPr>
              <w:t xml:space="preserve">Contextos e práticas </w:t>
            </w:r>
          </w:p>
        </w:tc>
        <w:tc>
          <w:tcPr>
            <w:tcW w:w="9074" w:type="dxa"/>
          </w:tcPr>
          <w:p w:rsidR="003156C9" w:rsidRDefault="003156C9" w:rsidP="001D3313">
            <w:pPr>
              <w:pStyle w:val="Default"/>
              <w:rPr>
                <w:sz w:val="20"/>
                <w:szCs w:val="20"/>
              </w:rPr>
            </w:pPr>
            <w:r>
              <w:rPr>
                <w:b/>
                <w:bCs/>
                <w:sz w:val="20"/>
                <w:szCs w:val="20"/>
              </w:rPr>
              <w:t xml:space="preserve">(EF69AR24) Reconhecer e apreciar artistas e grupos de teatro brasileiros e estrangeiros de diferentes épocas, investigando os modos de criação, produção, divulgação, circulação e organização da atuação profissional em teatro. </w:t>
            </w:r>
          </w:p>
          <w:p w:rsidR="003156C9" w:rsidRDefault="003156C9" w:rsidP="001D3313">
            <w:pPr>
              <w:pStyle w:val="Default"/>
              <w:rPr>
                <w:sz w:val="20"/>
                <w:szCs w:val="20"/>
              </w:rPr>
            </w:pPr>
            <w:r>
              <w:rPr>
                <w:sz w:val="20"/>
                <w:szCs w:val="20"/>
              </w:rPr>
              <w:t xml:space="preserve">Apreciar e reconhecer os distintos modos de produção teatral, sua utilização nas diferentes mídias, considerando a influência dos recursos tecnológicos no processo teatral. </w:t>
            </w:r>
          </w:p>
          <w:p w:rsidR="003156C9" w:rsidRDefault="003156C9" w:rsidP="001D3313">
            <w:pPr>
              <w:pStyle w:val="Default"/>
              <w:rPr>
                <w:sz w:val="20"/>
                <w:szCs w:val="20"/>
              </w:rPr>
            </w:pPr>
            <w:r>
              <w:rPr>
                <w:b/>
                <w:bCs/>
                <w:sz w:val="20"/>
                <w:szCs w:val="20"/>
              </w:rPr>
              <w:t xml:space="preserve">(EF69AR25) Identificar e analisar estilos cênicos, contextualizando-os no tempo e no espaço de modo a aprimorar a capacidade de apreciação da estética teatral. </w:t>
            </w:r>
          </w:p>
          <w:p w:rsidR="003156C9" w:rsidRDefault="003156C9" w:rsidP="001D3313">
            <w:pPr>
              <w:pStyle w:val="Default"/>
              <w:rPr>
                <w:sz w:val="20"/>
                <w:szCs w:val="20"/>
              </w:rPr>
            </w:pPr>
            <w:r>
              <w:rPr>
                <w:sz w:val="20"/>
                <w:szCs w:val="20"/>
              </w:rPr>
              <w:t xml:space="preserve">Perceber modos de fazer teatro, através de diferentes mídias. </w:t>
            </w:r>
          </w:p>
          <w:p w:rsidR="003156C9" w:rsidRDefault="003156C9" w:rsidP="001D3313">
            <w:pPr>
              <w:pStyle w:val="Default"/>
              <w:rPr>
                <w:sz w:val="20"/>
                <w:szCs w:val="20"/>
              </w:rPr>
            </w:pPr>
            <w:r>
              <w:rPr>
                <w:sz w:val="20"/>
                <w:szCs w:val="20"/>
              </w:rPr>
              <w:t xml:space="preserve">Conhecer teorias da representação no teatro e mídias. </w:t>
            </w:r>
          </w:p>
          <w:p w:rsidR="003156C9" w:rsidRDefault="003156C9" w:rsidP="001D3313">
            <w:pPr>
              <w:pStyle w:val="Default"/>
              <w:rPr>
                <w:sz w:val="20"/>
                <w:szCs w:val="20"/>
              </w:rPr>
            </w:pPr>
            <w:r>
              <w:rPr>
                <w:sz w:val="20"/>
                <w:szCs w:val="20"/>
              </w:rPr>
              <w:t xml:space="preserve">Produzir de trabalhos de representação utilizando equipamentos e recursos tecnológicos. </w:t>
            </w:r>
          </w:p>
          <w:p w:rsidR="003156C9" w:rsidRDefault="003156C9" w:rsidP="001D3313">
            <w:pPr>
              <w:pStyle w:val="Default"/>
              <w:rPr>
                <w:sz w:val="20"/>
                <w:szCs w:val="20"/>
              </w:rPr>
            </w:pPr>
            <w:r>
              <w:rPr>
                <w:sz w:val="20"/>
                <w:szCs w:val="20"/>
              </w:rPr>
              <w:t xml:space="preserve">Compreensão das diferentes formas de representação no Teatro e nas mídias, sua função social e ideológica de veiculação e consumo. </w:t>
            </w:r>
          </w:p>
        </w:tc>
      </w:tr>
      <w:tr w:rsidR="003156C9" w:rsidTr="001D3313">
        <w:tc>
          <w:tcPr>
            <w:tcW w:w="1951" w:type="dxa"/>
          </w:tcPr>
          <w:p w:rsidR="003156C9" w:rsidRDefault="003156C9" w:rsidP="001D3313">
            <w:pPr>
              <w:pStyle w:val="Default"/>
              <w:rPr>
                <w:sz w:val="20"/>
                <w:szCs w:val="20"/>
              </w:rPr>
            </w:pPr>
            <w:r>
              <w:rPr>
                <w:sz w:val="20"/>
                <w:szCs w:val="20"/>
              </w:rPr>
              <w:t xml:space="preserve">Teatro </w:t>
            </w:r>
          </w:p>
        </w:tc>
        <w:tc>
          <w:tcPr>
            <w:tcW w:w="3119" w:type="dxa"/>
          </w:tcPr>
          <w:p w:rsidR="003156C9" w:rsidRDefault="003156C9" w:rsidP="001D3313">
            <w:pPr>
              <w:pStyle w:val="Default"/>
              <w:rPr>
                <w:sz w:val="20"/>
                <w:szCs w:val="20"/>
              </w:rPr>
            </w:pPr>
            <w:r>
              <w:rPr>
                <w:sz w:val="20"/>
                <w:szCs w:val="20"/>
              </w:rPr>
              <w:t xml:space="preserve">Elementos da linguagem </w:t>
            </w:r>
          </w:p>
        </w:tc>
        <w:tc>
          <w:tcPr>
            <w:tcW w:w="9074" w:type="dxa"/>
          </w:tcPr>
          <w:p w:rsidR="003156C9" w:rsidRDefault="003156C9" w:rsidP="001D3313">
            <w:pPr>
              <w:pStyle w:val="Default"/>
              <w:rPr>
                <w:sz w:val="20"/>
                <w:szCs w:val="20"/>
              </w:rPr>
            </w:pPr>
            <w:r>
              <w:rPr>
                <w:b/>
                <w:bCs/>
                <w:sz w:val="20"/>
                <w:szCs w:val="20"/>
              </w:rPr>
              <w:t xml:space="preserve">(EF69AR26) Explorar diferentes elementos envolvidos na composição dos acontecimentos cênicos (figurinos, adereços, cenário, iluminação e sonoplastia) e reconhecer seus vocabulários. </w:t>
            </w:r>
          </w:p>
          <w:p w:rsidR="003156C9" w:rsidRDefault="003156C9" w:rsidP="001D3313">
            <w:pPr>
              <w:pStyle w:val="Default"/>
              <w:rPr>
                <w:sz w:val="20"/>
                <w:szCs w:val="20"/>
              </w:rPr>
            </w:pPr>
            <w:r>
              <w:rPr>
                <w:sz w:val="20"/>
                <w:szCs w:val="20"/>
              </w:rPr>
              <w:t xml:space="preserve">Aprofundar o conhecimento de cada um dos elementos do Teatro. </w:t>
            </w:r>
          </w:p>
        </w:tc>
      </w:tr>
      <w:tr w:rsidR="003156C9" w:rsidTr="001D3313">
        <w:tc>
          <w:tcPr>
            <w:tcW w:w="1951" w:type="dxa"/>
          </w:tcPr>
          <w:p w:rsidR="003156C9" w:rsidRDefault="003156C9" w:rsidP="001D3313">
            <w:pPr>
              <w:pStyle w:val="Default"/>
              <w:rPr>
                <w:sz w:val="20"/>
                <w:szCs w:val="20"/>
              </w:rPr>
            </w:pPr>
            <w:r>
              <w:rPr>
                <w:sz w:val="20"/>
                <w:szCs w:val="20"/>
              </w:rPr>
              <w:t xml:space="preserve">Teatro </w:t>
            </w:r>
          </w:p>
        </w:tc>
        <w:tc>
          <w:tcPr>
            <w:tcW w:w="3119" w:type="dxa"/>
          </w:tcPr>
          <w:p w:rsidR="003156C9" w:rsidRDefault="003156C9" w:rsidP="001D3313">
            <w:pPr>
              <w:pStyle w:val="Default"/>
              <w:rPr>
                <w:sz w:val="20"/>
                <w:szCs w:val="20"/>
              </w:rPr>
            </w:pPr>
            <w:r>
              <w:rPr>
                <w:sz w:val="20"/>
                <w:szCs w:val="20"/>
              </w:rPr>
              <w:t xml:space="preserve">Processos de criação </w:t>
            </w:r>
          </w:p>
        </w:tc>
        <w:tc>
          <w:tcPr>
            <w:tcW w:w="9074" w:type="dxa"/>
          </w:tcPr>
          <w:p w:rsidR="003156C9" w:rsidRDefault="003156C9" w:rsidP="001D3313">
            <w:pPr>
              <w:pStyle w:val="Default"/>
              <w:rPr>
                <w:sz w:val="20"/>
                <w:szCs w:val="20"/>
              </w:rPr>
            </w:pPr>
            <w:r>
              <w:rPr>
                <w:b/>
                <w:bCs/>
                <w:sz w:val="20"/>
                <w:szCs w:val="20"/>
              </w:rPr>
              <w:t xml:space="preserve">(EF69AR27) Pesquisar e criar formas de dramaturgias e espaços cênicos para o acontecimento teatral, em diálogo com o teatro contemporâneo. </w:t>
            </w:r>
          </w:p>
          <w:p w:rsidR="003156C9" w:rsidRDefault="003156C9" w:rsidP="001D3313">
            <w:pPr>
              <w:pStyle w:val="Default"/>
              <w:rPr>
                <w:sz w:val="20"/>
                <w:szCs w:val="20"/>
              </w:rPr>
            </w:pPr>
            <w:r>
              <w:rPr>
                <w:sz w:val="20"/>
                <w:szCs w:val="20"/>
              </w:rPr>
              <w:t xml:space="preserve">Perceber os diferentes modos de fazer teatro e sua função social na sociedade contemporânea. </w:t>
            </w:r>
          </w:p>
          <w:p w:rsidR="003156C9" w:rsidRDefault="003156C9" w:rsidP="001D3313">
            <w:pPr>
              <w:pStyle w:val="Default"/>
              <w:rPr>
                <w:sz w:val="20"/>
                <w:szCs w:val="20"/>
              </w:rPr>
            </w:pPr>
            <w:r>
              <w:rPr>
                <w:b/>
                <w:bCs/>
                <w:sz w:val="20"/>
                <w:szCs w:val="20"/>
              </w:rPr>
              <w:t xml:space="preserve">(EF69AR28) Investigar e experimentar diferentes funções teatrais e discutir os limites e desafios do trabalho artístico coletivo e colaborativo. </w:t>
            </w:r>
          </w:p>
          <w:p w:rsidR="003156C9" w:rsidRDefault="003156C9" w:rsidP="001D3313">
            <w:pPr>
              <w:pStyle w:val="Default"/>
              <w:rPr>
                <w:sz w:val="20"/>
                <w:szCs w:val="20"/>
              </w:rPr>
            </w:pPr>
            <w:r>
              <w:rPr>
                <w:b/>
                <w:bCs/>
                <w:sz w:val="20"/>
                <w:szCs w:val="20"/>
              </w:rPr>
              <w:t xml:space="preserve">(EF69AR29) Experimentar a gestualidade e as construções corporais e vocais de maneira imaginativa na improvisação teatral e no jogo cênico. </w:t>
            </w:r>
          </w:p>
          <w:p w:rsidR="003156C9" w:rsidRDefault="003156C9" w:rsidP="001D3313">
            <w:pPr>
              <w:pStyle w:val="Default"/>
              <w:rPr>
                <w:sz w:val="20"/>
                <w:szCs w:val="20"/>
              </w:rPr>
            </w:pPr>
            <w:r>
              <w:rPr>
                <w:b/>
                <w:bCs/>
                <w:sz w:val="20"/>
                <w:szCs w:val="20"/>
              </w:rPr>
              <w:t xml:space="preserve">(EF69AR30) Compor improvisações e acontecimentos cênicos com base em textos </w:t>
            </w:r>
            <w:r>
              <w:rPr>
                <w:b/>
                <w:bCs/>
                <w:sz w:val="20"/>
                <w:szCs w:val="20"/>
              </w:rPr>
              <w:lastRenderedPageBreak/>
              <w:t xml:space="preserve">dramáticos ou outros estímulos (música, imagens, objetos etc.), caracterizando personagens (com figurinos e adereços), cenário, iluminação e sonoplastia e considerando a relação com o espectador. </w:t>
            </w:r>
          </w:p>
        </w:tc>
      </w:tr>
    </w:tbl>
    <w:p w:rsidR="003156C9" w:rsidRPr="003156C9" w:rsidRDefault="003156C9">
      <w:pPr>
        <w:rPr>
          <w:b/>
        </w:rPr>
      </w:pPr>
    </w:p>
    <w:sectPr w:rsidR="003156C9" w:rsidRPr="003156C9" w:rsidSect="00D617E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EA"/>
    <w:rsid w:val="003156C9"/>
    <w:rsid w:val="008D2BCA"/>
    <w:rsid w:val="00B25222"/>
    <w:rsid w:val="00BA75F2"/>
    <w:rsid w:val="00D36CDE"/>
    <w:rsid w:val="00D617EA"/>
    <w:rsid w:val="00EF5F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0AD9E-2926-40D4-8115-39DC15D9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2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6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7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3210</Words>
  <Characters>17337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ARQUIVOS</cp:lastModifiedBy>
  <cp:revision>3</cp:revision>
  <dcterms:created xsi:type="dcterms:W3CDTF">2020-06-02T16:10:00Z</dcterms:created>
  <dcterms:modified xsi:type="dcterms:W3CDTF">2020-06-02T16:10:00Z</dcterms:modified>
</cp:coreProperties>
</file>