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756B" w14:textId="77777777" w:rsidR="00680720" w:rsidRDefault="00680720" w:rsidP="0068072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 w:rsidRPr="00941AE9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ÉTIM</w:t>
      </w:r>
      <w:r w:rsidRPr="00941AE9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O ENCONTRO</w:t>
      </w:r>
    </w:p>
    <w:p w14:paraId="0D427552" w14:textId="77777777" w:rsidR="00680720" w:rsidRPr="008C26BB" w:rsidRDefault="00680720" w:rsidP="0068072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</w:p>
    <w:p w14:paraId="499B908C" w14:textId="77777777" w:rsidR="00680720" w:rsidRPr="00941AE9" w:rsidRDefault="00680720" w:rsidP="006807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 w:rsidRPr="00941AE9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Tema de discussão:</w:t>
      </w:r>
      <w:r w:rsidRPr="008C26BB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</w:t>
      </w:r>
      <w:r w:rsidRPr="00941AE9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"</w:t>
      </w:r>
      <w:r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F</w:t>
      </w:r>
      <w:r w:rsidRPr="008C26BB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undamentos teórico-metodológicos da pedagogia histórico-crítica: uma relação necessária entre história e filosofia</w:t>
      </w:r>
      <w:r w:rsidRPr="00941AE9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"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.</w:t>
      </w:r>
    </w:p>
    <w:p w14:paraId="06D81126" w14:textId="700528D1" w:rsidR="00596AED" w:rsidRDefault="00680720" w:rsidP="00680720">
      <w:pP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 w:rsidRPr="00941AE9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Autores</w:t>
      </w:r>
      <w:r w:rsidRPr="00941AE9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: </w:t>
      </w:r>
      <w:r w:rsidRPr="008C26BB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Matheus Bernardo Silva</w:t>
      </w:r>
    </w:p>
    <w:p w14:paraId="27A4447B" w14:textId="77777777" w:rsidR="00680720" w:rsidRDefault="00680720" w:rsidP="00680720">
      <w:pP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</w:p>
    <w:p w14:paraId="3E80562C" w14:textId="77777777" w:rsidR="00680720" w:rsidRPr="00555D9F" w:rsidRDefault="00680720" w:rsidP="00680720">
      <w:pPr>
        <w:spacing w:after="120" w:line="24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55D9F">
        <w:rPr>
          <w:rFonts w:ascii="Arial" w:hAnsi="Arial" w:cs="Arial"/>
          <w:b/>
          <w:kern w:val="0"/>
          <w:sz w:val="24"/>
          <w:szCs w:val="24"/>
          <w14:ligatures w14:val="none"/>
        </w:rPr>
        <w:t>Questões para o debate</w:t>
      </w:r>
    </w:p>
    <w:p w14:paraId="5C76A7F5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 w:rsidRPr="00F63698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1) 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Por </w:t>
      </w:r>
      <w:r w:rsidRPr="00F63698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que 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o autor afirma que “</w:t>
      </w:r>
      <w:r w:rsidRPr="00F63698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a articulação entre história e filosofia, por meio da concepção dialética da história, é primordial para a fundamentação teórico-metodológica da pedagogia histórico-crítica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”?</w:t>
      </w:r>
    </w:p>
    <w:p w14:paraId="4F1647E8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2) Quais os avanços que </w:t>
      </w:r>
      <w:r w:rsidRPr="00571E62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a pedagogia histórico-crítica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apresenta em relação às teorias pedagógicas que se opõem?</w:t>
      </w:r>
    </w:p>
    <w:p w14:paraId="24D16A52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3) De acordo com Saviani a PHC se constitui n</w:t>
      </w:r>
      <w:r w:rsidRPr="00541716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uma concepção de mundo e de homem própria do materialismo histórico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. O que a identifica com o materialismo histórico-dialético, como se evidencia isso?</w:t>
      </w:r>
    </w:p>
    <w:p w14:paraId="10E899DE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4) Porque o autor afirma que a história e a filosofia são fundamentais para a PHC? Como a PHC entende cada uma delas?</w:t>
      </w:r>
      <w:r w:rsidRPr="0081585E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6639777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5) O que significa afirmar que </w:t>
      </w:r>
      <w:r w:rsidRPr="00367C99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“o homem, além de se constituir em um ser histórico, busca agora se apropriar da sua historicidade. Além de fazer história, aspira a tornar-se consciente dessa sua identidade”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?</w:t>
      </w:r>
      <w:r w:rsidRPr="00A45A7E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(Saviani). Qual é essa identidade? Como ela se caracteriza? Como a PHC pode contribuir para a compreensão dessa identidade? </w:t>
      </w:r>
    </w:p>
    <w:p w14:paraId="75B68472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6) </w:t>
      </w:r>
      <w:r w:rsidRPr="009D4B24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Qual o significado 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dizer</w:t>
      </w:r>
      <w:r w:rsidRPr="009D4B24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que a filosofia tem como forma e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</w:t>
      </w:r>
      <w:r w:rsidRPr="009D4B24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conteúdo é a própria história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?</w:t>
      </w:r>
    </w:p>
    <w:p w14:paraId="76040FE8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7) Ao idealizar a PHC, Saviani afirma que, por um lado pensava numa teoria pedagógica que contemplasse os aspectos críticos desprezados pelas pedagogias não críticas e, por outro, os aspectos históricos relegados pelas pedagogias crítico-</w:t>
      </w:r>
      <w:proofErr w:type="spellStart"/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reprodutivistas</w:t>
      </w:r>
      <w:proofErr w:type="spellEnd"/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. Quer dizer, o autor atribuiu uma grande relevância à história. Por quê?</w:t>
      </w:r>
    </w:p>
    <w:p w14:paraId="14E33949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8) O que significa dizer que a história de cada momento se constitui numa “</w:t>
      </w:r>
      <w:r w:rsidRPr="00E35C66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síntese de múltiplas determinações, ou seja, uma unidade de diversidade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”?</w:t>
      </w:r>
    </w:p>
    <w:p w14:paraId="6C195EB0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9) Saviani afirma: “O</w:t>
      </w:r>
      <w:r w:rsidRPr="00222836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significado de filosofia da educação, que é uma reflexão radical, rigorosa e global sobre os problemas encontrados no âmbito educacional.</w:t>
      </w:r>
      <w:r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” Como e de que modo é possível realizar essa reflexão por meio do trabalho pedagógico cotidiano?</w:t>
      </w:r>
    </w:p>
    <w:p w14:paraId="2452767B" w14:textId="77777777" w:rsidR="00680720" w:rsidRDefault="00680720" w:rsidP="00680720">
      <w:pPr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</w:p>
    <w:p w14:paraId="38FFF905" w14:textId="77777777" w:rsidR="00680720" w:rsidRDefault="00680720" w:rsidP="00680720"/>
    <w:sectPr w:rsidR="006807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20"/>
    <w:rsid w:val="00596AED"/>
    <w:rsid w:val="006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59D2"/>
  <w15:chartTrackingRefBased/>
  <w15:docId w15:val="{9FD6E2B4-4045-408E-A728-E934E3CC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1</cp:revision>
  <dcterms:created xsi:type="dcterms:W3CDTF">2024-02-06T14:56:00Z</dcterms:created>
  <dcterms:modified xsi:type="dcterms:W3CDTF">2024-02-06T14:57:00Z</dcterms:modified>
</cp:coreProperties>
</file>