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0B26F8" w:rsidRPr="00DA6F58" w:rsidTr="00FF3D13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0B26F8" w:rsidRPr="00DA6F58" w:rsidRDefault="000B26F8" w:rsidP="00FF3D13">
            <w:pPr>
              <w:spacing w:before="120" w:line="360" w:lineRule="auto"/>
              <w:rPr>
                <w:i/>
                <w:noProof/>
                <w:color w:val="17365D"/>
              </w:rPr>
            </w:pPr>
            <w:bookmarkStart w:id="0" w:name="_GoBack"/>
            <w:bookmarkEnd w:id="0"/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17362227" wp14:editId="12C8E4AC">
                  <wp:extent cx="2124075" cy="695325"/>
                  <wp:effectExtent l="0" t="0" r="9525" b="9525"/>
                  <wp:docPr id="4" name="Imagem 4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6F8" w:rsidRPr="002432D3" w:rsidRDefault="000B26F8" w:rsidP="00FF3D13">
            <w:pPr>
              <w:spacing w:after="0" w:line="36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0B26F8" w:rsidRPr="002432D3" w:rsidRDefault="000B26F8" w:rsidP="00FF3D13">
            <w:pPr>
              <w:spacing w:after="0" w:line="36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0B26F8" w:rsidRPr="00DA6F58" w:rsidRDefault="000B26F8" w:rsidP="00FF3D13">
            <w:pPr>
              <w:spacing w:after="0" w:line="36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</w:t>
            </w:r>
            <w:proofErr w:type="gramStart"/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0B26F8" w:rsidRPr="00DA6F58" w:rsidRDefault="000B26F8" w:rsidP="00FF3D13">
            <w:pPr>
              <w:spacing w:line="360" w:lineRule="auto"/>
              <w:jc w:val="right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17F254FA" wp14:editId="46B2C36D">
                  <wp:extent cx="1800225" cy="12668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6F8" w:rsidRDefault="000B26F8" w:rsidP="000B26F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0B26F8" w:rsidRPr="00312EB6" w:rsidRDefault="000B26F8" w:rsidP="000B26F8">
      <w:pPr>
        <w:pStyle w:val="Default"/>
        <w:spacing w:line="360" w:lineRule="auto"/>
        <w:jc w:val="center"/>
        <w:rPr>
          <w:rFonts w:ascii="Arial" w:hAnsi="Arial" w:cs="Arial"/>
          <w:b/>
          <w:szCs w:val="23"/>
        </w:rPr>
      </w:pPr>
      <w:r w:rsidRPr="00312EB6">
        <w:rPr>
          <w:rFonts w:ascii="Arial" w:hAnsi="Arial" w:cs="Arial"/>
          <w:b/>
          <w:szCs w:val="23"/>
        </w:rPr>
        <w:t>ANEXO II – PLANO DE TRABALHO</w:t>
      </w:r>
    </w:p>
    <w:p w:rsidR="000B26F8" w:rsidRDefault="000B26F8" w:rsidP="000B26F8">
      <w:pPr>
        <w:pStyle w:val="Default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0B26F8" w:rsidRPr="00ED1691" w:rsidRDefault="000B26F8" w:rsidP="000B26F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  <w:r w:rsidRPr="00ED1691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Atividades propostas junto ao PCF:</w:t>
      </w: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Âmbito da Pesquisa individual: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Âmbito de orientações dentro do Programa (orientação de mestrado):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Âmbito de orientações dentro do Curso de Farmácia (graduação – </w:t>
      </w:r>
      <w:proofErr w:type="spellStart"/>
      <w:proofErr w:type="gramStart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Co-orientação</w:t>
      </w:r>
      <w:proofErr w:type="spellEnd"/>
      <w:proofErr w:type="gramEnd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de iniciação científica e/ou </w:t>
      </w:r>
      <w:proofErr w:type="spellStart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co-orientação</w:t>
      </w:r>
      <w:proofErr w:type="spellEnd"/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 xml:space="preserve"> de TCC):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Participação em eventos científicos: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Previsão de publicações em eventos:</w:t>
      </w:r>
    </w:p>
    <w:p w:rsidR="000B26F8" w:rsidRDefault="000B26F8" w:rsidP="000B26F8">
      <w:pPr>
        <w:pStyle w:val="PargrafodaLista"/>
        <w:rPr>
          <w:rFonts w:ascii="Arial" w:hAnsi="Arial" w:cs="Arial"/>
          <w:bCs/>
          <w:color w:val="000000"/>
          <w:sz w:val="23"/>
          <w:szCs w:val="23"/>
        </w:rPr>
      </w:pPr>
    </w:p>
    <w:p w:rsidR="000B26F8" w:rsidRDefault="000B26F8" w:rsidP="000B26F8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Previsão de publicações em revistas científicas ou em periódicos científicos:</w:t>
      </w:r>
    </w:p>
    <w:p w:rsidR="000B26F8" w:rsidRDefault="000B26F8" w:rsidP="000B26F8">
      <w:pPr>
        <w:pStyle w:val="PargrafodaLista"/>
        <w:rPr>
          <w:rFonts w:ascii="Arial" w:hAnsi="Arial" w:cs="Arial"/>
          <w:bCs/>
          <w:color w:val="000000"/>
          <w:sz w:val="23"/>
          <w:szCs w:val="23"/>
        </w:rPr>
      </w:pP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left="106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ED1691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b) </w:t>
      </w:r>
      <w:r w:rsidRPr="00ED1691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>Cronograma de realização das atividades propostas:</w:t>
      </w:r>
    </w:p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5"/>
        <w:gridCol w:w="7025"/>
      </w:tblGrid>
      <w:tr w:rsidR="000B26F8" w:rsidRPr="007652D5" w:rsidTr="00FF3D13">
        <w:tc>
          <w:tcPr>
            <w:tcW w:w="1809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 xml:space="preserve">Período: Ano </w:t>
            </w:r>
            <w:proofErr w:type="gramStart"/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>1</w:t>
            </w:r>
            <w:proofErr w:type="gramEnd"/>
          </w:p>
        </w:tc>
        <w:tc>
          <w:tcPr>
            <w:tcW w:w="8112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Atividade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s:</w:t>
            </w: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03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04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05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lastRenderedPageBreak/>
              <w:t>Mês 06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07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08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09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10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B26F8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5"/>
        <w:gridCol w:w="7025"/>
      </w:tblGrid>
      <w:tr w:rsidR="000B26F8" w:rsidRPr="007652D5" w:rsidTr="00FF3D13">
        <w:tc>
          <w:tcPr>
            <w:tcW w:w="1809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 xml:space="preserve">Período: Ano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3"/>
                <w:lang w:eastAsia="en-US"/>
              </w:rPr>
              <w:t>2</w:t>
            </w:r>
            <w:proofErr w:type="gramEnd"/>
          </w:p>
        </w:tc>
        <w:tc>
          <w:tcPr>
            <w:tcW w:w="8112" w:type="dxa"/>
          </w:tcPr>
          <w:p w:rsidR="000B26F8" w:rsidRPr="007652D5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7652D5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Atividade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s:</w:t>
            </w: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03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04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05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06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07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08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09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10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11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0B26F8" w:rsidTr="00FF3D13">
        <w:tc>
          <w:tcPr>
            <w:tcW w:w="1809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  <w:t>Mês 12</w:t>
            </w:r>
          </w:p>
        </w:tc>
        <w:tc>
          <w:tcPr>
            <w:tcW w:w="8112" w:type="dxa"/>
          </w:tcPr>
          <w:p w:rsidR="000B26F8" w:rsidRDefault="000B26F8" w:rsidP="00FF3D13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eastAsiaTheme="minorHAnsi" w:hAnsi="Arial" w:cs="Arial"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0B26F8" w:rsidRPr="00920179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920179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920179" w:rsidRDefault="000B26F8" w:rsidP="000B26F8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0B26F8" w:rsidRPr="002432D3" w:rsidRDefault="000B26F8" w:rsidP="000B26F8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:rsidR="000B26F8" w:rsidRDefault="000B26F8" w:rsidP="000B26F8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 xml:space="preserve">Nome e Assinatura do </w:t>
      </w:r>
      <w:r>
        <w:rPr>
          <w:rFonts w:ascii="Arial" w:hAnsi="Arial" w:cs="Arial"/>
          <w:color w:val="000000"/>
          <w:sz w:val="23"/>
          <w:szCs w:val="23"/>
        </w:rPr>
        <w:t>Candidato</w:t>
      </w:r>
    </w:p>
    <w:p w:rsidR="00064A48" w:rsidRDefault="00064A48"/>
    <w:sectPr w:rsidR="00064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88B"/>
    <w:multiLevelType w:val="hybridMultilevel"/>
    <w:tmpl w:val="302A0826"/>
    <w:lvl w:ilvl="0" w:tplc="CC6E39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E6C40"/>
    <w:multiLevelType w:val="hybridMultilevel"/>
    <w:tmpl w:val="66A2E0E4"/>
    <w:lvl w:ilvl="0" w:tplc="A08235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F8"/>
    <w:rsid w:val="00064A48"/>
    <w:rsid w:val="000B26F8"/>
    <w:rsid w:val="009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26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26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2019-01-30T02:11:00Z</dcterms:created>
  <dcterms:modified xsi:type="dcterms:W3CDTF">2019-01-30T02:11:00Z</dcterms:modified>
</cp:coreProperties>
</file>