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BC80" w14:textId="09A9894E" w:rsidR="00301640" w:rsidRDefault="008D3611" w:rsidP="00301640">
      <w:pPr>
        <w:spacing w:line="200" w:lineRule="atLeast"/>
        <w:jc w:val="center"/>
        <w:rPr>
          <w:rFonts w:ascii="Arial" w:hAnsi="Arial" w:cs="Arial"/>
          <w:b/>
        </w:rPr>
      </w:pPr>
      <w:r w:rsidRPr="004C6F7E">
        <w:rPr>
          <w:rFonts w:ascii="Arial" w:hAnsi="Arial" w:cs="Arial"/>
          <w:b/>
        </w:rPr>
        <w:t>ANEXO</w:t>
      </w:r>
      <w:r w:rsidRPr="004C6F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ÚNICO</w:t>
      </w:r>
      <w:r w:rsidRPr="004C6F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 w:rsidRPr="00A43409">
        <w:rPr>
          <w:rFonts w:ascii="Arial" w:hAnsi="Arial" w:cs="Arial"/>
          <w:b/>
        </w:rPr>
        <w:t>EDITAL Nº 0</w:t>
      </w:r>
      <w:r w:rsidR="000D4641">
        <w:rPr>
          <w:rFonts w:ascii="Arial" w:hAnsi="Arial" w:cs="Arial"/>
          <w:b/>
        </w:rPr>
        <w:t>07</w:t>
      </w:r>
      <w:r w:rsidRPr="00A43409">
        <w:rPr>
          <w:rFonts w:ascii="Arial" w:hAnsi="Arial" w:cs="Arial"/>
          <w:b/>
        </w:rPr>
        <w:t>/202</w:t>
      </w:r>
      <w:r w:rsidR="000D4641">
        <w:rPr>
          <w:rFonts w:ascii="Arial" w:hAnsi="Arial" w:cs="Arial"/>
          <w:b/>
        </w:rPr>
        <w:t>3</w:t>
      </w:r>
      <w:r w:rsidRPr="00A43409">
        <w:rPr>
          <w:rFonts w:ascii="Arial" w:hAnsi="Arial" w:cs="Arial"/>
          <w:b/>
        </w:rPr>
        <w:t>-</w:t>
      </w:r>
      <w:r w:rsidRPr="004C6F7E">
        <w:rPr>
          <w:rFonts w:ascii="Arial" w:hAnsi="Arial" w:cs="Arial"/>
          <w:b/>
        </w:rPr>
        <w:t xml:space="preserve"> PPGE</w:t>
      </w:r>
    </w:p>
    <w:p w14:paraId="768B0392" w14:textId="77777777" w:rsidR="00301640" w:rsidRDefault="00301640" w:rsidP="00301640">
      <w:pPr>
        <w:spacing w:line="200" w:lineRule="atLeast"/>
        <w:jc w:val="center"/>
        <w:rPr>
          <w:rFonts w:ascii="Arial" w:hAnsi="Arial" w:cs="Arial"/>
          <w:b/>
        </w:rPr>
      </w:pPr>
    </w:p>
    <w:p w14:paraId="34AFE7A2" w14:textId="071B7AD6" w:rsidR="008D3611" w:rsidRPr="004C6F7E" w:rsidRDefault="008D3611" w:rsidP="008D3611">
      <w:pPr>
        <w:spacing w:line="200" w:lineRule="atLeast"/>
        <w:jc w:val="center"/>
        <w:rPr>
          <w:rFonts w:ascii="Arial" w:hAnsi="Arial" w:cs="Arial"/>
          <w:b/>
          <w:bCs/>
        </w:rPr>
      </w:pPr>
      <w:r w:rsidRPr="004C6F7E">
        <w:rPr>
          <w:rFonts w:ascii="Arial" w:hAnsi="Arial" w:cs="Arial"/>
          <w:b/>
          <w:bCs/>
        </w:rPr>
        <w:t>FORMULÁRIO DE PROCESSO DE SELEÇÃO DE BOLSA DE ESTUDO 202</w:t>
      </w:r>
      <w:r w:rsidR="000D4641">
        <w:rPr>
          <w:rFonts w:ascii="Arial" w:hAnsi="Arial" w:cs="Arial"/>
          <w:b/>
          <w:bCs/>
        </w:rPr>
        <w:t>3</w:t>
      </w:r>
    </w:p>
    <w:p w14:paraId="5B561009" w14:textId="77777777" w:rsidR="008D3611" w:rsidRPr="004C6F7E" w:rsidRDefault="008D3611" w:rsidP="008D3611">
      <w:pPr>
        <w:spacing w:line="200" w:lineRule="atLeast"/>
        <w:jc w:val="both"/>
        <w:rPr>
          <w:rFonts w:ascii="Arial" w:hAnsi="Arial" w:cs="Arial"/>
        </w:rPr>
      </w:pPr>
    </w:p>
    <w:p w14:paraId="0FB20F7A" w14:textId="77777777" w:rsidR="008D3611" w:rsidRPr="004C6F7E" w:rsidRDefault="008D3611" w:rsidP="008D3611">
      <w:pPr>
        <w:spacing w:line="200" w:lineRule="atLeast"/>
        <w:rPr>
          <w:rFonts w:ascii="Arial" w:hAnsi="Arial" w:cs="Arial"/>
          <w:b/>
          <w:bCs/>
        </w:rPr>
      </w:pPr>
      <w:r w:rsidRPr="004C6F7E">
        <w:rPr>
          <w:rFonts w:ascii="Arial" w:hAnsi="Arial" w:cs="Arial"/>
          <w:b/>
          <w:bCs/>
        </w:rPr>
        <w:t>Dados do(a) Candidato(a):</w:t>
      </w:r>
    </w:p>
    <w:p w14:paraId="3D086581" w14:textId="77777777" w:rsidR="008D3611" w:rsidRPr="004C6F7E" w:rsidRDefault="008D3611" w:rsidP="008D3611">
      <w:pPr>
        <w:spacing w:before="170" w:line="200" w:lineRule="atLeast"/>
        <w:rPr>
          <w:rFonts w:ascii="Arial" w:hAnsi="Arial" w:cs="Arial"/>
        </w:rPr>
      </w:pPr>
      <w:r w:rsidRPr="004C6F7E">
        <w:rPr>
          <w:rFonts w:ascii="Arial" w:hAnsi="Arial" w:cs="Arial"/>
        </w:rPr>
        <w:t>Nome:__________________________________________________________</w:t>
      </w:r>
    </w:p>
    <w:p w14:paraId="062AE9D2" w14:textId="77777777" w:rsidR="008D3611" w:rsidRDefault="008D3611" w:rsidP="008D3611">
      <w:pPr>
        <w:spacing w:before="170" w:line="200" w:lineRule="atLeast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>Linha de Pesquisa:________________________________________________</w:t>
      </w:r>
    </w:p>
    <w:p w14:paraId="3758DC9B" w14:textId="77777777" w:rsidR="008D3611" w:rsidRPr="004C6F7E" w:rsidRDefault="008D3611" w:rsidP="008D3611">
      <w:pPr>
        <w:spacing w:before="170" w:line="200" w:lineRule="atLeast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</w:t>
      </w:r>
    </w:p>
    <w:p w14:paraId="6713EC70" w14:textId="77777777" w:rsidR="008D3611" w:rsidRPr="004C6F7E" w:rsidRDefault="008D3611" w:rsidP="008D3611">
      <w:pPr>
        <w:spacing w:before="170" w:line="200" w:lineRule="atLeast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>Nível</w:t>
      </w:r>
      <w:r>
        <w:rPr>
          <w:rFonts w:ascii="Arial" w:hAnsi="Arial" w:cs="Arial"/>
        </w:rPr>
        <w:t xml:space="preserve"> </w:t>
      </w:r>
      <w:r w:rsidRPr="004C6F7E">
        <w:rPr>
          <w:rFonts w:ascii="Arial" w:hAnsi="Arial" w:cs="Arial"/>
        </w:rPr>
        <w:t>Doutorado Ano de ingresso:</w:t>
      </w:r>
      <w:r>
        <w:rPr>
          <w:rFonts w:ascii="Arial" w:hAnsi="Arial" w:cs="Arial"/>
        </w:rPr>
        <w:t>_______</w:t>
      </w:r>
    </w:p>
    <w:p w14:paraId="0262857E" w14:textId="77777777" w:rsidR="008D3611" w:rsidRPr="004C6F7E" w:rsidRDefault="008D3611" w:rsidP="008D3611">
      <w:pPr>
        <w:spacing w:before="170" w:line="200" w:lineRule="atLeast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>Orientador(a): ____________________________________________________</w:t>
      </w:r>
    </w:p>
    <w:p w14:paraId="18A7EF78" w14:textId="77777777" w:rsidR="008D3611" w:rsidRPr="004C6F7E" w:rsidRDefault="008D3611" w:rsidP="008D3611">
      <w:pPr>
        <w:spacing w:line="200" w:lineRule="atLeast"/>
        <w:rPr>
          <w:rFonts w:ascii="Arial" w:hAnsi="Arial" w:cs="Arial"/>
        </w:rPr>
      </w:pPr>
    </w:p>
    <w:p w14:paraId="7D9A8703" w14:textId="77777777" w:rsidR="008D3611" w:rsidRPr="004C6F7E" w:rsidRDefault="008D3611" w:rsidP="008D3611">
      <w:pPr>
        <w:spacing w:line="200" w:lineRule="atLeast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Observações: </w:t>
      </w:r>
      <w:r>
        <w:rPr>
          <w:rFonts w:ascii="Arial" w:hAnsi="Arial" w:cs="Arial"/>
        </w:rPr>
        <w:t>_</w:t>
      </w:r>
      <w:r w:rsidRPr="004C6F7E">
        <w:rPr>
          <w:rFonts w:ascii="Arial" w:hAnsi="Arial" w:cs="Arial"/>
        </w:rPr>
        <w:t>___________________________________________________</w:t>
      </w:r>
    </w:p>
    <w:p w14:paraId="2C3A8CAE" w14:textId="77777777" w:rsidR="008D3611" w:rsidRPr="004C6F7E" w:rsidRDefault="008D3611" w:rsidP="008D3611">
      <w:pPr>
        <w:spacing w:line="200" w:lineRule="atLeast"/>
        <w:rPr>
          <w:rFonts w:ascii="Arial" w:hAnsi="Arial" w:cs="Arial"/>
        </w:rPr>
      </w:pPr>
    </w:p>
    <w:p w14:paraId="5D33BC29" w14:textId="77777777" w:rsidR="008D3611" w:rsidRPr="004C6F7E" w:rsidRDefault="008D3611" w:rsidP="008D3611">
      <w:pPr>
        <w:spacing w:line="200" w:lineRule="atLeast"/>
        <w:rPr>
          <w:rFonts w:ascii="Arial" w:hAnsi="Arial" w:cs="Arial"/>
        </w:rPr>
      </w:pPr>
      <w:r w:rsidRPr="004C6F7E">
        <w:rPr>
          <w:rFonts w:ascii="Arial" w:hAnsi="Arial" w:cs="Arial"/>
        </w:rPr>
        <w:t>_______________________________________________________________</w:t>
      </w:r>
    </w:p>
    <w:p w14:paraId="24C65FA4" w14:textId="77777777" w:rsidR="008D3611" w:rsidRPr="004C6F7E" w:rsidRDefault="008D3611" w:rsidP="008D3611">
      <w:pPr>
        <w:spacing w:line="200" w:lineRule="atLeast"/>
        <w:rPr>
          <w:rFonts w:ascii="Arial" w:hAnsi="Arial" w:cs="Arial"/>
        </w:rPr>
      </w:pPr>
    </w:p>
    <w:p w14:paraId="694FDBE2" w14:textId="77777777" w:rsidR="008D3611" w:rsidRPr="004C6F7E" w:rsidRDefault="008D3611" w:rsidP="008D3611">
      <w:pPr>
        <w:spacing w:line="200" w:lineRule="atLeast"/>
        <w:rPr>
          <w:rFonts w:ascii="Arial" w:hAnsi="Arial" w:cs="Arial"/>
          <w:b/>
        </w:rPr>
      </w:pPr>
      <w:r w:rsidRPr="004C6F7E">
        <w:rPr>
          <w:rFonts w:ascii="Arial" w:hAnsi="Arial" w:cs="Arial"/>
          <w:b/>
        </w:rPr>
        <w:t>(Espaço reservado à Comissão de Bolsas):</w:t>
      </w:r>
    </w:p>
    <w:p w14:paraId="37B36DFB" w14:textId="77777777" w:rsidR="008D3611" w:rsidRPr="004C6F7E" w:rsidRDefault="008D3611" w:rsidP="008D3611">
      <w:pPr>
        <w:spacing w:line="200" w:lineRule="atLeast"/>
        <w:jc w:val="both"/>
        <w:rPr>
          <w:rFonts w:ascii="Arial" w:hAnsi="Arial" w:cs="Arial"/>
          <w:b/>
          <w:bCs/>
        </w:rPr>
      </w:pPr>
    </w:p>
    <w:p w14:paraId="798EF9D7" w14:textId="77777777" w:rsidR="008D3611" w:rsidRPr="004C6F7E" w:rsidRDefault="008D3611" w:rsidP="008D3611">
      <w:pPr>
        <w:spacing w:line="200" w:lineRule="atLeast"/>
        <w:jc w:val="both"/>
        <w:rPr>
          <w:rFonts w:ascii="Arial" w:hAnsi="Arial" w:cs="Arial"/>
          <w:b/>
          <w:bCs/>
        </w:rPr>
      </w:pPr>
      <w:r w:rsidRPr="004C6F7E">
        <w:rPr>
          <w:rFonts w:ascii="Arial" w:hAnsi="Arial" w:cs="Arial"/>
          <w:b/>
          <w:bCs/>
        </w:rPr>
        <w:t xml:space="preserve">- Indicadores de produção científica (últimos 5 anos): </w:t>
      </w:r>
    </w:p>
    <w:p w14:paraId="7D13AE21" w14:textId="77777777" w:rsidR="008D3611" w:rsidRPr="004C6F7E" w:rsidRDefault="008D3611" w:rsidP="008D3611">
      <w:pPr>
        <w:spacing w:line="200" w:lineRule="atLeast"/>
        <w:jc w:val="both"/>
        <w:rPr>
          <w:rFonts w:ascii="Arial" w:hAnsi="Arial" w:cs="Arial"/>
        </w:rPr>
      </w:pPr>
    </w:p>
    <w:p w14:paraId="770C2018" w14:textId="77777777" w:rsidR="008D3611" w:rsidRPr="004C6F7E" w:rsidRDefault="008D3611" w:rsidP="008D3611">
      <w:pPr>
        <w:spacing w:line="200" w:lineRule="atLeast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Itens a serem pontuados: </w:t>
      </w:r>
    </w:p>
    <w:p w14:paraId="27383F84" w14:textId="77777777" w:rsidR="008D3611" w:rsidRPr="004C6F7E" w:rsidRDefault="008D3611" w:rsidP="008D3611">
      <w:pPr>
        <w:tabs>
          <w:tab w:val="left" w:pos="176"/>
          <w:tab w:val="left" w:pos="318"/>
        </w:tabs>
        <w:spacing w:line="200" w:lineRule="atLeast"/>
        <w:ind w:left="31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                                               </w:t>
      </w:r>
    </w:p>
    <w:p w14:paraId="33E97C1A" w14:textId="77777777" w:rsidR="008D3611" w:rsidRPr="004C6F7E" w:rsidRDefault="008D3611" w:rsidP="008D3611">
      <w:pPr>
        <w:numPr>
          <w:ilvl w:val="0"/>
          <w:numId w:val="1"/>
        </w:numPr>
        <w:tabs>
          <w:tab w:val="left" w:pos="176"/>
          <w:tab w:val="left" w:pos="318"/>
        </w:tabs>
        <w:spacing w:before="120" w:line="200" w:lineRule="atLeast"/>
        <w:ind w:right="-568" w:hanging="720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Participante programa de iniciação científica e/ou extensão: 5 pontos por ano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1F4AC06C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2. Participante em Projeto do PIBID: 5 pontos por ano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11C4B3F2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3. Integrante de grupos de pesquisa para cada ano de participação: 2 pontos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4238140B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4. Especialização em Educação (concluída): 10 pontos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 )</w:t>
      </w:r>
    </w:p>
    <w:p w14:paraId="7C65CE9F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5. Monitoria de disciplina: 2 pontos por ano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68B4A7CA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6. Colaborador em organização de eventos: 1 ponto por evento </w:t>
      </w:r>
      <w:proofErr w:type="gramStart"/>
      <w:r w:rsidRPr="004C6F7E">
        <w:rPr>
          <w:rFonts w:ascii="Arial" w:hAnsi="Arial" w:cs="Arial"/>
        </w:rPr>
        <w:t xml:space="preserve">   (</w:t>
      </w:r>
      <w:proofErr w:type="gramEnd"/>
      <w:r w:rsidRPr="004C6F7E">
        <w:rPr>
          <w:rFonts w:ascii="Arial" w:hAnsi="Arial" w:cs="Arial"/>
        </w:rPr>
        <w:t xml:space="preserve">     )</w:t>
      </w:r>
    </w:p>
    <w:p w14:paraId="7595DE4D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7. Monitor de evento: 0,25 por evento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</w:t>
      </w:r>
    </w:p>
    <w:p w14:paraId="117E1BB9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8. Livro Integral: 10 pontos </w:t>
      </w:r>
      <w:proofErr w:type="gramStart"/>
      <w:r w:rsidRPr="004C6F7E">
        <w:rPr>
          <w:rFonts w:ascii="Arial" w:hAnsi="Arial" w:cs="Arial"/>
        </w:rPr>
        <w:t>cada  (</w:t>
      </w:r>
      <w:proofErr w:type="gramEnd"/>
      <w:r w:rsidRPr="004C6F7E">
        <w:rPr>
          <w:rFonts w:ascii="Arial" w:hAnsi="Arial" w:cs="Arial"/>
        </w:rPr>
        <w:t xml:space="preserve">     )</w:t>
      </w:r>
    </w:p>
    <w:p w14:paraId="2DFA437A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9. Capítulo de livro: 5 pontos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 máximo 20 pontos</w:t>
      </w:r>
    </w:p>
    <w:p w14:paraId="74FB6CCB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10. Artigo publicado em revista científica indexada no </w:t>
      </w:r>
      <w:proofErr w:type="spellStart"/>
      <w:r w:rsidRPr="004C6F7E">
        <w:rPr>
          <w:rFonts w:ascii="Arial" w:hAnsi="Arial" w:cs="Arial"/>
        </w:rPr>
        <w:t>Qualis</w:t>
      </w:r>
      <w:proofErr w:type="spellEnd"/>
      <w:r w:rsidRPr="004C6F7E">
        <w:rPr>
          <w:rFonts w:ascii="Arial" w:hAnsi="Arial" w:cs="Arial"/>
        </w:rPr>
        <w:t xml:space="preserve">/CAPES (disponível em: </w:t>
      </w:r>
      <w:hyperlink r:id="rId10" w:history="1">
        <w:r w:rsidRPr="004C6F7E">
          <w:rPr>
            <w:rStyle w:val="Hyperlink"/>
            <w:rFonts w:ascii="Arial" w:hAnsi="Arial" w:cs="Arial"/>
          </w:rPr>
          <w:t>https://www5.unioeste.br/portalunioeste/arq/files/PPGE/qualis_2017-2018.pdf</w:t>
        </w:r>
      </w:hyperlink>
      <w:r w:rsidRPr="004C6F7E">
        <w:rPr>
          <w:rFonts w:ascii="Arial" w:hAnsi="Arial" w:cs="Arial"/>
        </w:rPr>
        <w:t xml:space="preserve">) </w:t>
      </w:r>
    </w:p>
    <w:p w14:paraId="6C89A0E7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/>
        <w:ind w:right="-56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A1 -100 pontos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), A2 – 85 pontos (    ), A3 – 75 pontos (    ), A4 – 65 pontos (    ), B1 – 55 pontos (    ), B2 – 40 pontos (    ), B3 – 25 pontos (    ), B4 – 10 pontos (     ) e C - 4 pontos (     )</w:t>
      </w:r>
    </w:p>
    <w:p w14:paraId="76EEB32D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11. Artigo publicado em revista não indexada: 2 pontos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3E5CCFE4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12. Texto completo em anais de evento internacional: 4 pontos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</w:t>
      </w:r>
    </w:p>
    <w:p w14:paraId="09A03220" w14:textId="447ED4E7" w:rsidR="008D3611" w:rsidRPr="004C6F7E" w:rsidRDefault="008D3611" w:rsidP="004C51A3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lastRenderedPageBreak/>
        <w:t xml:space="preserve">13. Texto completo em anais de evento nacional: 3 pontos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</w:t>
      </w:r>
    </w:p>
    <w:p w14:paraId="61AFB65C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14. Texto completo em anais de evento regional ou local: 2 pontos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2CF3E53A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15. Resumo em anais de evento internacional: 0,8 ponto </w:t>
      </w:r>
      <w:proofErr w:type="gramStart"/>
      <w:r w:rsidRPr="004C6F7E">
        <w:rPr>
          <w:rFonts w:ascii="Arial" w:hAnsi="Arial" w:cs="Arial"/>
        </w:rPr>
        <w:t>cada  (</w:t>
      </w:r>
      <w:proofErr w:type="gramEnd"/>
      <w:r w:rsidRPr="004C6F7E">
        <w:rPr>
          <w:rFonts w:ascii="Arial" w:hAnsi="Arial" w:cs="Arial"/>
        </w:rPr>
        <w:t xml:space="preserve">     )</w:t>
      </w:r>
    </w:p>
    <w:p w14:paraId="23ADBAF0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16. Resumo em anais de evento nacional: 0,6 ponto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5AE94CFF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17. Resumo em anais de evento regional ou local: 0,4 ponto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433BBB3D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18. Resumo expandido em evento internacional: 2 pontos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658ADC83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19. Resumo expandido em evento nacional: 1,5 pontos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1B3A8720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20. Resumo expandido em evento regional ou local: 1 ponto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2F5EA1EE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21. Comunicação ou pôster em evento internacional: 1 ponto </w:t>
      </w:r>
      <w:proofErr w:type="gramStart"/>
      <w:r w:rsidRPr="004C6F7E">
        <w:rPr>
          <w:rFonts w:ascii="Arial" w:hAnsi="Arial" w:cs="Arial"/>
        </w:rPr>
        <w:t>cada  (</w:t>
      </w:r>
      <w:proofErr w:type="gramEnd"/>
      <w:r w:rsidRPr="004C6F7E">
        <w:rPr>
          <w:rFonts w:ascii="Arial" w:hAnsi="Arial" w:cs="Arial"/>
        </w:rPr>
        <w:t xml:space="preserve">        )</w:t>
      </w:r>
    </w:p>
    <w:p w14:paraId="5C76EFFD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22. Comunicação ou pôster em evento nacional: 0,8 ponto </w:t>
      </w:r>
      <w:proofErr w:type="gramStart"/>
      <w:r w:rsidRPr="004C6F7E">
        <w:rPr>
          <w:rFonts w:ascii="Arial" w:hAnsi="Arial" w:cs="Arial"/>
        </w:rPr>
        <w:t>cada  (</w:t>
      </w:r>
      <w:proofErr w:type="gramEnd"/>
      <w:r w:rsidRPr="004C6F7E">
        <w:rPr>
          <w:rFonts w:ascii="Arial" w:hAnsi="Arial" w:cs="Arial"/>
        </w:rPr>
        <w:t xml:space="preserve">       )</w:t>
      </w:r>
    </w:p>
    <w:p w14:paraId="59E1B684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>23. Comunicação ou pôster em evento regional ou local: 0,6 ponto cada</w:t>
      </w:r>
      <w:proofErr w:type="gramStart"/>
      <w:r w:rsidRPr="004C6F7E">
        <w:rPr>
          <w:rFonts w:ascii="Arial" w:hAnsi="Arial" w:cs="Arial"/>
        </w:rPr>
        <w:t xml:space="preserve">   (</w:t>
      </w:r>
      <w:proofErr w:type="gramEnd"/>
      <w:r w:rsidRPr="004C6F7E">
        <w:rPr>
          <w:rFonts w:ascii="Arial" w:hAnsi="Arial" w:cs="Arial"/>
        </w:rPr>
        <w:t xml:space="preserve">     )</w:t>
      </w:r>
    </w:p>
    <w:p w14:paraId="4323DE96" w14:textId="77777777" w:rsidR="008D3611" w:rsidRPr="004C6F7E" w:rsidRDefault="008D3611" w:rsidP="002A1948">
      <w:pPr>
        <w:tabs>
          <w:tab w:val="left" w:pos="176"/>
          <w:tab w:val="left" w:pos="318"/>
        </w:tabs>
        <w:spacing w:before="120" w:line="200" w:lineRule="atLeast"/>
        <w:ind w:left="318" w:right="-852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24. Participação em evento científico internacional: 0,7 ponto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 no máximo 1,5</w:t>
      </w:r>
    </w:p>
    <w:p w14:paraId="521F0B44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25. Participação em evento científico nacional: 0,4 ponto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 no máximo 1,5</w:t>
      </w:r>
    </w:p>
    <w:p w14:paraId="0C000354" w14:textId="77777777" w:rsidR="008D3611" w:rsidRPr="004C6F7E" w:rsidRDefault="008D3611" w:rsidP="002A1948">
      <w:pPr>
        <w:tabs>
          <w:tab w:val="left" w:pos="176"/>
          <w:tab w:val="left" w:pos="318"/>
        </w:tabs>
        <w:spacing w:before="120" w:line="200" w:lineRule="atLeast"/>
        <w:ind w:left="318" w:right="-1135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26. Participação em evento científico regional ou local: 0,4 ponto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 no máximo 1,5</w:t>
      </w:r>
    </w:p>
    <w:p w14:paraId="778C55E6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right="-56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>27. Participação em olimpíadas ou concursos científicos: 0,5 ponto cada</w:t>
      </w:r>
    </w:p>
    <w:p w14:paraId="5DC85516" w14:textId="77777777" w:rsidR="008D3611" w:rsidRPr="004C6F7E" w:rsidRDefault="008D3611" w:rsidP="002A1948">
      <w:pPr>
        <w:tabs>
          <w:tab w:val="left" w:pos="176"/>
          <w:tab w:val="left" w:pos="318"/>
        </w:tabs>
        <w:spacing w:before="120" w:line="200" w:lineRule="atLeast"/>
        <w:ind w:left="318" w:right="-852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28. Experiência profissional na educação básica e/ou ensino superior: 2 pontos ano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 no máximo 10 pontos</w:t>
      </w:r>
    </w:p>
    <w:p w14:paraId="697502A2" w14:textId="77777777" w:rsidR="008D3611" w:rsidRPr="004C6F7E" w:rsidRDefault="008D3611" w:rsidP="008D3611">
      <w:pPr>
        <w:spacing w:before="120" w:line="200" w:lineRule="atLeast"/>
        <w:ind w:left="426" w:right="-568" w:hanging="426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29. Participação como ouvinte em cursos, oficinas, palestras ou similares na área de educação: 0,1 ponto para cada 10h integralizadas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 no máximo 2 pontos</w:t>
      </w:r>
    </w:p>
    <w:p w14:paraId="48F2F24B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30. Ministrante de oficinas, cursos e palestras: 2 pontos </w:t>
      </w:r>
      <w:proofErr w:type="gramStart"/>
      <w:r w:rsidRPr="004C6F7E">
        <w:rPr>
          <w:rFonts w:ascii="Arial" w:hAnsi="Arial" w:cs="Arial"/>
        </w:rPr>
        <w:t>cada  (</w:t>
      </w:r>
      <w:proofErr w:type="gramEnd"/>
      <w:r w:rsidRPr="004C6F7E">
        <w:rPr>
          <w:rFonts w:ascii="Arial" w:hAnsi="Arial" w:cs="Arial"/>
        </w:rPr>
        <w:t xml:space="preserve">     )</w:t>
      </w:r>
    </w:p>
    <w:p w14:paraId="2B46013D" w14:textId="77777777" w:rsidR="008D3611" w:rsidRPr="004C6F7E" w:rsidRDefault="008D3611" w:rsidP="004C51A3">
      <w:pPr>
        <w:tabs>
          <w:tab w:val="left" w:pos="176"/>
          <w:tab w:val="left" w:pos="318"/>
        </w:tabs>
        <w:spacing w:before="120" w:line="200" w:lineRule="atLeast"/>
        <w:ind w:left="318" w:right="-994" w:hanging="318"/>
        <w:jc w:val="both"/>
        <w:rPr>
          <w:rFonts w:ascii="Arial" w:hAnsi="Arial" w:cs="Arial"/>
        </w:rPr>
      </w:pPr>
      <w:r w:rsidRPr="004C6F7E">
        <w:rPr>
          <w:rFonts w:ascii="Arial" w:eastAsia="Verdana" w:hAnsi="Arial" w:cs="Arial"/>
        </w:rPr>
        <w:t xml:space="preserve">31. Artigos/Entrevistas em Jornais com temas relacionados à Educação: 1 ponto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)</w:t>
      </w:r>
    </w:p>
    <w:p w14:paraId="37AA3A68" w14:textId="77777777" w:rsidR="008D3611" w:rsidRPr="004C6F7E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eastAsia="Verdana" w:hAnsi="Arial" w:cs="Arial"/>
        </w:rPr>
        <w:t>32. Coordenação de projetos de pesquisa, ensino ou extensão: 3 pontos cada</w:t>
      </w:r>
      <w:r>
        <w:rPr>
          <w:rFonts w:ascii="Arial" w:eastAsia="Verdana" w:hAnsi="Arial" w:cs="Arial"/>
        </w:rPr>
        <w:t xml:space="preserve">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 )</w:t>
      </w:r>
    </w:p>
    <w:p w14:paraId="188F78EE" w14:textId="77777777" w:rsidR="008D3611" w:rsidRDefault="008D3611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33. Colaboração em projetos de pesquisa, ensino ou extensão: 1 ponto cada </w:t>
      </w:r>
      <w:proofErr w:type="gramStart"/>
      <w:r w:rsidRPr="004C6F7E">
        <w:rPr>
          <w:rFonts w:ascii="Arial" w:hAnsi="Arial" w:cs="Arial"/>
        </w:rPr>
        <w:t xml:space="preserve">(  </w:t>
      </w:r>
      <w:proofErr w:type="gramEnd"/>
      <w:r w:rsidRPr="004C6F7E">
        <w:rPr>
          <w:rFonts w:ascii="Arial" w:hAnsi="Arial" w:cs="Arial"/>
        </w:rPr>
        <w:t xml:space="preserve">  )</w:t>
      </w:r>
    </w:p>
    <w:p w14:paraId="287D7952" w14:textId="0AC95DBF" w:rsidR="00A92455" w:rsidRDefault="00A92455" w:rsidP="008D3611">
      <w:pPr>
        <w:tabs>
          <w:tab w:val="left" w:pos="176"/>
          <w:tab w:val="left" w:pos="318"/>
        </w:tabs>
        <w:spacing w:before="120" w:line="200" w:lineRule="atLeast"/>
        <w:ind w:left="318" w:right="-568" w:hanging="3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34. </w:t>
      </w:r>
      <w:r w:rsidR="00141BB5" w:rsidRPr="00301BA3">
        <w:rPr>
          <w:rFonts w:ascii="Arial" w:hAnsi="Arial" w:cs="Arial"/>
        </w:rPr>
        <w:t xml:space="preserve">Proposta de Pesquisa, considerando o período mínimo de seis e máximo de 10 meses, detalhada de acordo com o subitem VII (de </w:t>
      </w:r>
      <w:proofErr w:type="spellStart"/>
      <w:r w:rsidR="00141BB5" w:rsidRPr="00301BA3">
        <w:rPr>
          <w:rFonts w:ascii="Arial" w:hAnsi="Arial" w:cs="Arial"/>
        </w:rPr>
        <w:t>a-l</w:t>
      </w:r>
      <w:proofErr w:type="spellEnd"/>
      <w:r w:rsidR="00141BB5" w:rsidRPr="00301BA3">
        <w:rPr>
          <w:rFonts w:ascii="Arial" w:hAnsi="Arial" w:cs="Arial"/>
        </w:rPr>
        <w:t xml:space="preserve">) do item 9.4.2 do Edital nº </w:t>
      </w:r>
      <w:r w:rsidR="006C69BB">
        <w:rPr>
          <w:rFonts w:ascii="Arial" w:hAnsi="Arial" w:cs="Arial"/>
        </w:rPr>
        <w:t>44</w:t>
      </w:r>
      <w:r w:rsidR="00141BB5" w:rsidRPr="00301BA3">
        <w:rPr>
          <w:rFonts w:ascii="Arial" w:hAnsi="Arial" w:cs="Arial"/>
        </w:rPr>
        <w:t>/2022 - PDSE/CAPES</w:t>
      </w:r>
      <w:r w:rsidR="00C6159B">
        <w:rPr>
          <w:rFonts w:ascii="Arial" w:hAnsi="Arial" w:cs="Arial"/>
        </w:rPr>
        <w:t>: 5 pontos</w:t>
      </w:r>
      <w:r w:rsidR="00301BA3" w:rsidRPr="00301BA3">
        <w:rPr>
          <w:rFonts w:ascii="Arial" w:hAnsi="Arial" w:cs="Arial"/>
        </w:rPr>
        <w:t xml:space="preserve"> </w:t>
      </w:r>
      <w:proofErr w:type="gramStart"/>
      <w:r w:rsidR="00301BA3" w:rsidRPr="00301BA3">
        <w:rPr>
          <w:rFonts w:ascii="Arial" w:hAnsi="Arial" w:cs="Arial"/>
        </w:rPr>
        <w:t>(</w:t>
      </w:r>
      <w:r w:rsidR="00C6159B">
        <w:rPr>
          <w:rFonts w:ascii="Arial" w:hAnsi="Arial" w:cs="Arial"/>
        </w:rPr>
        <w:t xml:space="preserve">  </w:t>
      </w:r>
      <w:proofErr w:type="gramEnd"/>
      <w:r w:rsidR="00C6159B">
        <w:rPr>
          <w:rFonts w:ascii="Arial" w:hAnsi="Arial" w:cs="Arial"/>
        </w:rPr>
        <w:t xml:space="preserve">  </w:t>
      </w:r>
      <w:r w:rsidR="00301BA3" w:rsidRPr="00301BA3">
        <w:rPr>
          <w:rFonts w:ascii="Arial" w:hAnsi="Arial" w:cs="Arial"/>
        </w:rPr>
        <w:t>)</w:t>
      </w:r>
    </w:p>
    <w:p w14:paraId="71BBBB22" w14:textId="77777777" w:rsidR="004C51A3" w:rsidRDefault="004C51A3" w:rsidP="008D3611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</w:p>
    <w:p w14:paraId="58FC5A51" w14:textId="77777777" w:rsidR="00FD6296" w:rsidRDefault="00FD6296" w:rsidP="008D3611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</w:p>
    <w:p w14:paraId="7F7245A6" w14:textId="77777777" w:rsidR="00FD6296" w:rsidRDefault="00FD6296" w:rsidP="008D3611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</w:p>
    <w:p w14:paraId="3CD850DF" w14:textId="4F73D46C" w:rsidR="008D3611" w:rsidRPr="004C6F7E" w:rsidRDefault="008D3611" w:rsidP="004C51A3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RESULTADO FINAL     </w:t>
      </w:r>
    </w:p>
    <w:p w14:paraId="51A3602A" w14:textId="0F5B67E9" w:rsidR="008D3611" w:rsidRPr="004C6F7E" w:rsidRDefault="008D3611" w:rsidP="004C51A3">
      <w:pPr>
        <w:spacing w:line="200" w:lineRule="atLeast"/>
        <w:ind w:left="4253"/>
        <w:jc w:val="right"/>
        <w:rPr>
          <w:rFonts w:ascii="Arial" w:hAnsi="Arial" w:cs="Arial"/>
        </w:rPr>
      </w:pPr>
      <w:r w:rsidRPr="004C6F7E">
        <w:rPr>
          <w:rFonts w:ascii="Arial" w:hAnsi="Arial" w:cs="Arial"/>
        </w:rPr>
        <w:t>______</w:t>
      </w:r>
      <w:r w:rsidR="004C51A3">
        <w:rPr>
          <w:rFonts w:ascii="Arial" w:hAnsi="Arial" w:cs="Arial"/>
        </w:rPr>
        <w:t>____________</w:t>
      </w:r>
      <w:r w:rsidRPr="004C6F7E">
        <w:rPr>
          <w:rFonts w:ascii="Arial" w:hAnsi="Arial" w:cs="Arial"/>
        </w:rPr>
        <w:t>_</w:t>
      </w:r>
    </w:p>
    <w:p w14:paraId="03AD0D58" w14:textId="75BAA725" w:rsidR="008D3611" w:rsidRDefault="008D3611" w:rsidP="008D3611">
      <w:pPr>
        <w:spacing w:line="200" w:lineRule="atLeast"/>
        <w:jc w:val="right"/>
        <w:rPr>
          <w:rFonts w:ascii="Arial" w:hAnsi="Arial" w:cs="Arial"/>
        </w:rPr>
      </w:pPr>
      <w:r w:rsidRPr="004C6F7E">
        <w:rPr>
          <w:rFonts w:ascii="Arial" w:hAnsi="Arial" w:cs="Arial"/>
        </w:rPr>
        <w:t>(somatória de pontos)</w:t>
      </w:r>
    </w:p>
    <w:p w14:paraId="4249BE86" w14:textId="77777777" w:rsidR="004C51A3" w:rsidRDefault="004C51A3" w:rsidP="008D3611">
      <w:pPr>
        <w:spacing w:line="200" w:lineRule="atLeast"/>
        <w:jc w:val="right"/>
        <w:rPr>
          <w:rFonts w:ascii="Arial" w:hAnsi="Arial" w:cs="Arial"/>
        </w:rPr>
      </w:pPr>
    </w:p>
    <w:p w14:paraId="1AE1C99C" w14:textId="77777777" w:rsidR="004C51A3" w:rsidRDefault="004C51A3" w:rsidP="008D3611">
      <w:pPr>
        <w:spacing w:line="200" w:lineRule="atLeast"/>
        <w:jc w:val="right"/>
        <w:rPr>
          <w:rFonts w:ascii="Arial" w:hAnsi="Arial" w:cs="Arial"/>
        </w:rPr>
      </w:pPr>
    </w:p>
    <w:p w14:paraId="163ED391" w14:textId="77777777" w:rsidR="004C51A3" w:rsidRPr="004C6F7E" w:rsidRDefault="004C51A3" w:rsidP="008D3611">
      <w:pPr>
        <w:spacing w:line="200" w:lineRule="atLeast"/>
        <w:jc w:val="right"/>
        <w:rPr>
          <w:rFonts w:ascii="Arial" w:hAnsi="Arial" w:cs="Arial"/>
        </w:rPr>
      </w:pPr>
    </w:p>
    <w:p w14:paraId="20E59388" w14:textId="77777777" w:rsidR="008D3611" w:rsidRDefault="008D3611" w:rsidP="008D3611">
      <w:pPr>
        <w:spacing w:line="200" w:lineRule="atLeast"/>
        <w:rPr>
          <w:rFonts w:ascii="Arial" w:hAnsi="Arial" w:cs="Arial"/>
        </w:rPr>
      </w:pPr>
    </w:p>
    <w:p w14:paraId="55CEAF30" w14:textId="77777777" w:rsidR="00FD6296" w:rsidRDefault="00FD6296" w:rsidP="008D3611">
      <w:pPr>
        <w:spacing w:line="200" w:lineRule="atLeast"/>
        <w:rPr>
          <w:rFonts w:ascii="Arial" w:hAnsi="Arial" w:cs="Arial"/>
        </w:rPr>
      </w:pPr>
    </w:p>
    <w:p w14:paraId="752DBC6C" w14:textId="77777777" w:rsidR="00FD6296" w:rsidRPr="004C6F7E" w:rsidRDefault="00FD6296" w:rsidP="008D3611">
      <w:pPr>
        <w:spacing w:line="200" w:lineRule="atLeast"/>
        <w:rPr>
          <w:rFonts w:ascii="Arial" w:hAnsi="Arial" w:cs="Arial"/>
        </w:rPr>
      </w:pPr>
    </w:p>
    <w:p w14:paraId="1E5F11B3" w14:textId="1CF71EAD" w:rsidR="008D3611" w:rsidRDefault="008D3611" w:rsidP="008D3611">
      <w:pPr>
        <w:spacing w:line="200" w:lineRule="atLeast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>Nome do(a) Candidato(a):</w:t>
      </w:r>
      <w:r w:rsidR="005C57B5">
        <w:rPr>
          <w:rFonts w:ascii="Arial" w:hAnsi="Arial" w:cs="Arial"/>
        </w:rPr>
        <w:t>___________________________________________</w:t>
      </w:r>
    </w:p>
    <w:p w14:paraId="4036C8DC" w14:textId="77777777" w:rsidR="008D3611" w:rsidRDefault="008D3611" w:rsidP="008D3611">
      <w:pPr>
        <w:spacing w:line="200" w:lineRule="atLeast"/>
        <w:jc w:val="both"/>
        <w:rPr>
          <w:rFonts w:ascii="Arial" w:hAnsi="Arial" w:cs="Arial"/>
        </w:rPr>
      </w:pPr>
    </w:p>
    <w:p w14:paraId="10C468AE" w14:textId="2D4DE73C" w:rsidR="008D3611" w:rsidRPr="004C6F7E" w:rsidRDefault="008D3611" w:rsidP="008D3611">
      <w:pPr>
        <w:spacing w:line="200" w:lineRule="atLeast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 _______________________________________________________</w:t>
      </w:r>
      <w:r w:rsidR="005C57B5">
        <w:rPr>
          <w:rFonts w:ascii="Arial" w:hAnsi="Arial" w:cs="Arial"/>
        </w:rPr>
        <w:t>________</w:t>
      </w:r>
      <w:r w:rsidRPr="004C6F7E">
        <w:rPr>
          <w:rFonts w:ascii="Arial" w:hAnsi="Arial" w:cs="Arial"/>
        </w:rPr>
        <w:t xml:space="preserve">  </w:t>
      </w:r>
    </w:p>
    <w:p w14:paraId="59F09CFF" w14:textId="77777777" w:rsidR="008D3611" w:rsidRPr="004C6F7E" w:rsidRDefault="008D3611" w:rsidP="008D3611">
      <w:pPr>
        <w:spacing w:line="200" w:lineRule="atLeast"/>
        <w:jc w:val="both"/>
        <w:rPr>
          <w:rFonts w:ascii="Arial" w:hAnsi="Arial" w:cs="Arial"/>
        </w:rPr>
      </w:pPr>
    </w:p>
    <w:p w14:paraId="7EC3CEE8" w14:textId="77777777" w:rsidR="008D3611" w:rsidRPr="004C6F7E" w:rsidRDefault="008D3611" w:rsidP="008D3611">
      <w:pPr>
        <w:spacing w:line="200" w:lineRule="atLeast"/>
        <w:jc w:val="both"/>
        <w:rPr>
          <w:rFonts w:ascii="Arial" w:hAnsi="Arial" w:cs="Arial"/>
        </w:rPr>
      </w:pPr>
      <w:r w:rsidRPr="004C6F7E">
        <w:rPr>
          <w:rFonts w:ascii="Arial" w:hAnsi="Arial" w:cs="Arial"/>
        </w:rPr>
        <w:t>CLASSIFICAÇÃO:     ________</w:t>
      </w:r>
    </w:p>
    <w:p w14:paraId="38E5862E" w14:textId="77777777" w:rsidR="008D3611" w:rsidRPr="004C6F7E" w:rsidRDefault="008D3611" w:rsidP="008D3611">
      <w:pPr>
        <w:spacing w:line="200" w:lineRule="atLeast"/>
        <w:rPr>
          <w:rFonts w:ascii="Arial" w:hAnsi="Arial" w:cs="Arial"/>
        </w:rPr>
      </w:pPr>
    </w:p>
    <w:p w14:paraId="58595BC4" w14:textId="02D135CE" w:rsidR="008D3611" w:rsidRPr="004C6F7E" w:rsidRDefault="008D3611" w:rsidP="008D3611">
      <w:pPr>
        <w:spacing w:line="200" w:lineRule="atLeast"/>
        <w:rPr>
          <w:rFonts w:ascii="Arial" w:hAnsi="Arial" w:cs="Arial"/>
        </w:rPr>
      </w:pPr>
      <w:r w:rsidRPr="004C6F7E">
        <w:rPr>
          <w:rFonts w:ascii="Arial" w:hAnsi="Arial" w:cs="Arial"/>
        </w:rPr>
        <w:t xml:space="preserve">Cascavel, ____ de _________________ </w:t>
      </w:r>
      <w:proofErr w:type="spellStart"/>
      <w:r w:rsidRPr="004C6F7E">
        <w:rPr>
          <w:rFonts w:ascii="Arial" w:hAnsi="Arial" w:cs="Arial"/>
        </w:rPr>
        <w:t>de</w:t>
      </w:r>
      <w:proofErr w:type="spellEnd"/>
      <w:r w:rsidRPr="004C6F7E">
        <w:rPr>
          <w:rFonts w:ascii="Arial" w:hAnsi="Arial" w:cs="Arial"/>
        </w:rPr>
        <w:t xml:space="preserve"> 202</w:t>
      </w:r>
      <w:r w:rsidR="000D4641">
        <w:rPr>
          <w:rFonts w:ascii="Arial" w:hAnsi="Arial" w:cs="Arial"/>
        </w:rPr>
        <w:t>3</w:t>
      </w:r>
      <w:r w:rsidRPr="004C6F7E">
        <w:rPr>
          <w:rFonts w:ascii="Arial" w:hAnsi="Arial" w:cs="Arial"/>
        </w:rPr>
        <w:t xml:space="preserve">.       </w:t>
      </w:r>
    </w:p>
    <w:p w14:paraId="77224BDC" w14:textId="77777777" w:rsidR="008D3611" w:rsidRPr="004C6F7E" w:rsidRDefault="008D3611" w:rsidP="008D3611">
      <w:pPr>
        <w:spacing w:line="200" w:lineRule="atLeast"/>
        <w:rPr>
          <w:rFonts w:ascii="Arial" w:hAnsi="Arial" w:cs="Arial"/>
        </w:rPr>
      </w:pPr>
    </w:p>
    <w:p w14:paraId="79C53912" w14:textId="77777777" w:rsidR="008D3611" w:rsidRDefault="008D3611" w:rsidP="008D3611">
      <w:pPr>
        <w:spacing w:line="200" w:lineRule="atLeast"/>
        <w:rPr>
          <w:rFonts w:ascii="Arial" w:hAnsi="Arial" w:cs="Arial"/>
        </w:rPr>
      </w:pPr>
    </w:p>
    <w:p w14:paraId="1E2B5503" w14:textId="77777777" w:rsidR="008D3611" w:rsidRPr="00CC4062" w:rsidRDefault="008D3611" w:rsidP="008D3611">
      <w:pPr>
        <w:spacing w:line="360" w:lineRule="auto"/>
        <w:rPr>
          <w:rFonts w:ascii="Arial" w:hAnsi="Arial" w:cs="Arial"/>
          <w:b/>
          <w:bCs/>
        </w:rPr>
      </w:pPr>
      <w:r w:rsidRPr="00CC4062">
        <w:rPr>
          <w:rFonts w:ascii="Arial" w:hAnsi="Arial" w:cs="Arial"/>
          <w:b/>
          <w:bCs/>
        </w:rPr>
        <w:t>Membros da Comissão de Bolsas:</w:t>
      </w:r>
    </w:p>
    <w:p w14:paraId="1B0A0489" w14:textId="77777777" w:rsidR="00E2757E" w:rsidRDefault="00E2757E" w:rsidP="00E2757E">
      <w:pPr>
        <w:spacing w:line="200" w:lineRule="atLeast"/>
        <w:jc w:val="both"/>
        <w:rPr>
          <w:rFonts w:ascii="Arial" w:hAnsi="Arial" w:cs="Arial"/>
        </w:rPr>
      </w:pPr>
      <w:r w:rsidRPr="00E2757E">
        <w:rPr>
          <w:rFonts w:ascii="Arial" w:hAnsi="Arial" w:cs="Arial"/>
        </w:rPr>
        <w:t xml:space="preserve">Presidente da Comissão e Coordenadora do PPGE: Isaura Monica Souza Zanardini </w:t>
      </w:r>
    </w:p>
    <w:p w14:paraId="01964BBC" w14:textId="77777777" w:rsidR="00E2757E" w:rsidRDefault="00E2757E" w:rsidP="00E2757E">
      <w:pPr>
        <w:spacing w:line="200" w:lineRule="atLeast"/>
        <w:jc w:val="both"/>
        <w:rPr>
          <w:rFonts w:ascii="Arial" w:hAnsi="Arial" w:cs="Arial"/>
        </w:rPr>
      </w:pPr>
      <w:r w:rsidRPr="00E2757E">
        <w:rPr>
          <w:rFonts w:ascii="Arial" w:hAnsi="Arial" w:cs="Arial"/>
        </w:rPr>
        <w:t xml:space="preserve">Representantes dos Docentes do PPGE: João Carlos da Silva, Luiz Fernando Reis, Jane </w:t>
      </w:r>
      <w:proofErr w:type="spellStart"/>
      <w:r w:rsidRPr="00E2757E">
        <w:rPr>
          <w:rFonts w:ascii="Arial" w:hAnsi="Arial" w:cs="Arial"/>
        </w:rPr>
        <w:t>Peruzzo</w:t>
      </w:r>
      <w:proofErr w:type="spellEnd"/>
      <w:r w:rsidRPr="00E2757E">
        <w:rPr>
          <w:rFonts w:ascii="Arial" w:hAnsi="Arial" w:cs="Arial"/>
        </w:rPr>
        <w:t xml:space="preserve">, Lucia Terezinha </w:t>
      </w:r>
      <w:proofErr w:type="spellStart"/>
      <w:r w:rsidRPr="00E2757E">
        <w:rPr>
          <w:rFonts w:ascii="Arial" w:hAnsi="Arial" w:cs="Arial"/>
        </w:rPr>
        <w:t>Zanato</w:t>
      </w:r>
      <w:proofErr w:type="spellEnd"/>
      <w:r w:rsidRPr="00E2757E">
        <w:rPr>
          <w:rFonts w:ascii="Arial" w:hAnsi="Arial" w:cs="Arial"/>
        </w:rPr>
        <w:t xml:space="preserve"> </w:t>
      </w:r>
      <w:proofErr w:type="spellStart"/>
      <w:r w:rsidRPr="00E2757E">
        <w:rPr>
          <w:rFonts w:ascii="Arial" w:hAnsi="Arial" w:cs="Arial"/>
        </w:rPr>
        <w:t>Tureck</w:t>
      </w:r>
      <w:proofErr w:type="spellEnd"/>
      <w:r w:rsidRPr="00E2757E">
        <w:rPr>
          <w:rFonts w:ascii="Arial" w:hAnsi="Arial" w:cs="Arial"/>
        </w:rPr>
        <w:t xml:space="preserve">, e Simone </w:t>
      </w:r>
      <w:proofErr w:type="spellStart"/>
      <w:r w:rsidRPr="00E2757E">
        <w:rPr>
          <w:rFonts w:ascii="Arial" w:hAnsi="Arial" w:cs="Arial"/>
        </w:rPr>
        <w:t>Sandri</w:t>
      </w:r>
      <w:proofErr w:type="spellEnd"/>
      <w:r w:rsidRPr="00E2757E">
        <w:rPr>
          <w:rFonts w:ascii="Arial" w:hAnsi="Arial" w:cs="Arial"/>
        </w:rPr>
        <w:t xml:space="preserve">. </w:t>
      </w:r>
    </w:p>
    <w:p w14:paraId="0C18654F" w14:textId="6A5CB4F0" w:rsidR="009674C4" w:rsidRPr="00E2757E" w:rsidRDefault="00E2757E" w:rsidP="00E2757E">
      <w:pPr>
        <w:spacing w:line="200" w:lineRule="atLeast"/>
        <w:jc w:val="both"/>
        <w:rPr>
          <w:rFonts w:ascii="Arial" w:hAnsi="Arial" w:cs="Arial"/>
        </w:rPr>
      </w:pPr>
      <w:r w:rsidRPr="00E2757E">
        <w:rPr>
          <w:rFonts w:ascii="Arial" w:hAnsi="Arial" w:cs="Arial"/>
        </w:rPr>
        <w:t xml:space="preserve">Representante Discente do PPGE: Amilton Benedito </w:t>
      </w:r>
      <w:proofErr w:type="spellStart"/>
      <w:r w:rsidRPr="00E2757E">
        <w:rPr>
          <w:rFonts w:ascii="Arial" w:hAnsi="Arial" w:cs="Arial"/>
        </w:rPr>
        <w:t>Peletti</w:t>
      </w:r>
      <w:proofErr w:type="spellEnd"/>
    </w:p>
    <w:sectPr w:rsidR="009674C4" w:rsidRPr="00E2757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57F71" w14:textId="77777777" w:rsidR="00512ED7" w:rsidRDefault="00512ED7" w:rsidP="00630A43">
      <w:r>
        <w:separator/>
      </w:r>
    </w:p>
  </w:endnote>
  <w:endnote w:type="continuationSeparator" w:id="0">
    <w:p w14:paraId="5F7762A1" w14:textId="77777777" w:rsidR="00512ED7" w:rsidRDefault="00512ED7" w:rsidP="00630A43">
      <w:r>
        <w:continuationSeparator/>
      </w:r>
    </w:p>
  </w:endnote>
  <w:endnote w:type="continuationNotice" w:id="1">
    <w:p w14:paraId="2B21A789" w14:textId="77777777" w:rsidR="00512ED7" w:rsidRDefault="00512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506C" w14:textId="77777777" w:rsidR="00512ED7" w:rsidRDefault="00512ED7" w:rsidP="00630A43">
      <w:r>
        <w:separator/>
      </w:r>
    </w:p>
  </w:footnote>
  <w:footnote w:type="continuationSeparator" w:id="0">
    <w:p w14:paraId="523794FC" w14:textId="77777777" w:rsidR="00512ED7" w:rsidRDefault="00512ED7" w:rsidP="00630A43">
      <w:r>
        <w:continuationSeparator/>
      </w:r>
    </w:p>
  </w:footnote>
  <w:footnote w:type="continuationNotice" w:id="1">
    <w:p w14:paraId="03BF0D1A" w14:textId="77777777" w:rsidR="00512ED7" w:rsidRDefault="00512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293A" w14:textId="4336DF5D" w:rsidR="00630A43" w:rsidRPr="004C6F7E" w:rsidRDefault="0033054F" w:rsidP="00630A43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5" behindDoc="0" locked="0" layoutInCell="1" allowOverlap="1" wp14:anchorId="31922D9E" wp14:editId="68778807">
          <wp:simplePos x="0" y="0"/>
          <wp:positionH relativeFrom="margin">
            <wp:posOffset>3869939</wp:posOffset>
          </wp:positionH>
          <wp:positionV relativeFrom="paragraph">
            <wp:posOffset>-742978</wp:posOffset>
          </wp:positionV>
          <wp:extent cx="2389340" cy="2389340"/>
          <wp:effectExtent l="0" t="0" r="0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340" cy="2389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A43" w:rsidRPr="004C6F7E">
      <w:rPr>
        <w:bCs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521869C4" wp14:editId="68DFF518">
          <wp:simplePos x="0" y="0"/>
          <wp:positionH relativeFrom="column">
            <wp:posOffset>88265</wp:posOffset>
          </wp:positionH>
          <wp:positionV relativeFrom="paragraph">
            <wp:posOffset>-97155</wp:posOffset>
          </wp:positionV>
          <wp:extent cx="2103120" cy="7556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45E27" w14:textId="77777777" w:rsidR="00630A43" w:rsidRPr="004C6F7E" w:rsidRDefault="00630A43" w:rsidP="00630A43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</w:p>
  <w:p w14:paraId="3BECCDF8" w14:textId="5671B15B" w:rsidR="00630A43" w:rsidRPr="004C6F7E" w:rsidRDefault="00630A43" w:rsidP="00630A43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</w:p>
  <w:p w14:paraId="06A667BB" w14:textId="77777777" w:rsidR="00630A43" w:rsidRPr="004C6F7E" w:rsidRDefault="00630A43" w:rsidP="00630A43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</w:p>
  <w:p w14:paraId="38E63319" w14:textId="19693D56" w:rsidR="00630A43" w:rsidRPr="004C6F7E" w:rsidRDefault="00630A43" w:rsidP="00630A43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</w:p>
  <w:p w14:paraId="72430877" w14:textId="2C408B90" w:rsidR="00630A43" w:rsidRPr="004C6F7E" w:rsidRDefault="00630A43" w:rsidP="00630A43">
    <w:pPr>
      <w:pStyle w:val="Cabealho1"/>
      <w:tabs>
        <w:tab w:val="left" w:pos="1440"/>
      </w:tabs>
      <w:spacing w:line="100" w:lineRule="atLeast"/>
      <w:ind w:left="15"/>
      <w:rPr>
        <w:sz w:val="24"/>
        <w:szCs w:val="24"/>
      </w:rPr>
    </w:pPr>
    <w:r w:rsidRPr="004C6F7E">
      <w:rPr>
        <w:sz w:val="24"/>
        <w:szCs w:val="24"/>
      </w:rPr>
      <w:t xml:space="preserve">Centro de Educação, Comunicação e Artes/CECA </w:t>
    </w:r>
  </w:p>
  <w:p w14:paraId="2265FDF9" w14:textId="3D981A88" w:rsidR="008C4BCE" w:rsidRPr="008C4BCE" w:rsidRDefault="008C4BCE" w:rsidP="008C4BCE">
    <w:pPr>
      <w:pStyle w:val="Cabealho1"/>
      <w:tabs>
        <w:tab w:val="left" w:pos="1440"/>
      </w:tabs>
      <w:spacing w:line="100" w:lineRule="atLeast"/>
      <w:ind w:left="15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CBC"/>
    <w:multiLevelType w:val="hybridMultilevel"/>
    <w:tmpl w:val="E5DCCA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37766"/>
    <w:multiLevelType w:val="hybridMultilevel"/>
    <w:tmpl w:val="5900CEB6"/>
    <w:lvl w:ilvl="0" w:tplc="ECC4BEE8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655E9E"/>
    <w:multiLevelType w:val="hybridMultilevel"/>
    <w:tmpl w:val="BD6090C4"/>
    <w:lvl w:ilvl="0" w:tplc="FC18D974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0C"/>
    <w:rsid w:val="00001151"/>
    <w:rsid w:val="000100DB"/>
    <w:rsid w:val="000351B6"/>
    <w:rsid w:val="000675C8"/>
    <w:rsid w:val="000961A9"/>
    <w:rsid w:val="000A4DCB"/>
    <w:rsid w:val="000A508A"/>
    <w:rsid w:val="000D4641"/>
    <w:rsid w:val="000D739F"/>
    <w:rsid w:val="001033B0"/>
    <w:rsid w:val="001222CF"/>
    <w:rsid w:val="0012620C"/>
    <w:rsid w:val="00127846"/>
    <w:rsid w:val="00135E0C"/>
    <w:rsid w:val="00141BB5"/>
    <w:rsid w:val="001519A0"/>
    <w:rsid w:val="00196A19"/>
    <w:rsid w:val="001D349F"/>
    <w:rsid w:val="001E4516"/>
    <w:rsid w:val="001E76D7"/>
    <w:rsid w:val="00247F4E"/>
    <w:rsid w:val="0025521C"/>
    <w:rsid w:val="00276C46"/>
    <w:rsid w:val="00285645"/>
    <w:rsid w:val="00292D2D"/>
    <w:rsid w:val="002A1948"/>
    <w:rsid w:val="002A2AEA"/>
    <w:rsid w:val="002B171D"/>
    <w:rsid w:val="002B79F3"/>
    <w:rsid w:val="00301640"/>
    <w:rsid w:val="00301BA3"/>
    <w:rsid w:val="00314C9D"/>
    <w:rsid w:val="0033054F"/>
    <w:rsid w:val="003423EE"/>
    <w:rsid w:val="00346D0A"/>
    <w:rsid w:val="003538DC"/>
    <w:rsid w:val="00356AC4"/>
    <w:rsid w:val="003A43EF"/>
    <w:rsid w:val="003B2279"/>
    <w:rsid w:val="003C5451"/>
    <w:rsid w:val="003D3C71"/>
    <w:rsid w:val="003D446C"/>
    <w:rsid w:val="003D7843"/>
    <w:rsid w:val="003E3FA9"/>
    <w:rsid w:val="003E62E1"/>
    <w:rsid w:val="004010E0"/>
    <w:rsid w:val="00431379"/>
    <w:rsid w:val="00445F83"/>
    <w:rsid w:val="00454F64"/>
    <w:rsid w:val="004C51A3"/>
    <w:rsid w:val="004C6F7E"/>
    <w:rsid w:val="004D723A"/>
    <w:rsid w:val="004E0B12"/>
    <w:rsid w:val="00512ED7"/>
    <w:rsid w:val="00517C5A"/>
    <w:rsid w:val="00525A04"/>
    <w:rsid w:val="00537EB0"/>
    <w:rsid w:val="005640B8"/>
    <w:rsid w:val="00580E99"/>
    <w:rsid w:val="005C57B5"/>
    <w:rsid w:val="005D122A"/>
    <w:rsid w:val="005F3384"/>
    <w:rsid w:val="0060234A"/>
    <w:rsid w:val="0061031B"/>
    <w:rsid w:val="00630A43"/>
    <w:rsid w:val="00631BA0"/>
    <w:rsid w:val="006670BE"/>
    <w:rsid w:val="00670C09"/>
    <w:rsid w:val="00686991"/>
    <w:rsid w:val="006A6D81"/>
    <w:rsid w:val="006B7A9C"/>
    <w:rsid w:val="006C0808"/>
    <w:rsid w:val="006C69BB"/>
    <w:rsid w:val="006D4CA4"/>
    <w:rsid w:val="006D6392"/>
    <w:rsid w:val="006E3824"/>
    <w:rsid w:val="00717283"/>
    <w:rsid w:val="00726699"/>
    <w:rsid w:val="0074628C"/>
    <w:rsid w:val="007658D8"/>
    <w:rsid w:val="00793EEF"/>
    <w:rsid w:val="007952CF"/>
    <w:rsid w:val="007C1315"/>
    <w:rsid w:val="007F7CBE"/>
    <w:rsid w:val="008546A6"/>
    <w:rsid w:val="0086148E"/>
    <w:rsid w:val="008C1DF3"/>
    <w:rsid w:val="008C4BCE"/>
    <w:rsid w:val="008D1B09"/>
    <w:rsid w:val="008D3611"/>
    <w:rsid w:val="008E0D60"/>
    <w:rsid w:val="008F1EF5"/>
    <w:rsid w:val="009320C3"/>
    <w:rsid w:val="00954100"/>
    <w:rsid w:val="00966C7D"/>
    <w:rsid w:val="009674C4"/>
    <w:rsid w:val="00990B4E"/>
    <w:rsid w:val="009A3DF0"/>
    <w:rsid w:val="009B12FA"/>
    <w:rsid w:val="009B1426"/>
    <w:rsid w:val="009B5CF6"/>
    <w:rsid w:val="009C6488"/>
    <w:rsid w:val="009D799F"/>
    <w:rsid w:val="00A273B3"/>
    <w:rsid w:val="00A2796D"/>
    <w:rsid w:val="00A92455"/>
    <w:rsid w:val="00A97226"/>
    <w:rsid w:val="00AB2878"/>
    <w:rsid w:val="00AE2968"/>
    <w:rsid w:val="00AF6795"/>
    <w:rsid w:val="00B10F65"/>
    <w:rsid w:val="00B22BF1"/>
    <w:rsid w:val="00B23B84"/>
    <w:rsid w:val="00B342BC"/>
    <w:rsid w:val="00B35FFB"/>
    <w:rsid w:val="00B72903"/>
    <w:rsid w:val="00B8533F"/>
    <w:rsid w:val="00B97230"/>
    <w:rsid w:val="00BA10C2"/>
    <w:rsid w:val="00BB6CFF"/>
    <w:rsid w:val="00BE36F2"/>
    <w:rsid w:val="00C018AE"/>
    <w:rsid w:val="00C476A4"/>
    <w:rsid w:val="00C50613"/>
    <w:rsid w:val="00C6159B"/>
    <w:rsid w:val="00C813BA"/>
    <w:rsid w:val="00CA7671"/>
    <w:rsid w:val="00CC075A"/>
    <w:rsid w:val="00CD27CB"/>
    <w:rsid w:val="00CE2929"/>
    <w:rsid w:val="00CE6A9B"/>
    <w:rsid w:val="00D41AD8"/>
    <w:rsid w:val="00DB4B35"/>
    <w:rsid w:val="00DB4CE0"/>
    <w:rsid w:val="00DD46E2"/>
    <w:rsid w:val="00E0799E"/>
    <w:rsid w:val="00E262FA"/>
    <w:rsid w:val="00E2757E"/>
    <w:rsid w:val="00E556B2"/>
    <w:rsid w:val="00E851BC"/>
    <w:rsid w:val="00E93762"/>
    <w:rsid w:val="00E950B7"/>
    <w:rsid w:val="00EA1029"/>
    <w:rsid w:val="00EA6309"/>
    <w:rsid w:val="00EF2612"/>
    <w:rsid w:val="00F00B13"/>
    <w:rsid w:val="00F15E3E"/>
    <w:rsid w:val="00F21C9B"/>
    <w:rsid w:val="00F60C43"/>
    <w:rsid w:val="00F96807"/>
    <w:rsid w:val="00FC6CD9"/>
    <w:rsid w:val="00FC6F9C"/>
    <w:rsid w:val="00FD092D"/>
    <w:rsid w:val="00FD6296"/>
    <w:rsid w:val="00FF283C"/>
    <w:rsid w:val="08B362C5"/>
    <w:rsid w:val="13640832"/>
    <w:rsid w:val="1CADFA1C"/>
    <w:rsid w:val="1CF1C21B"/>
    <w:rsid w:val="1D681742"/>
    <w:rsid w:val="1EC3AC74"/>
    <w:rsid w:val="460BA3B0"/>
    <w:rsid w:val="4FB285F6"/>
    <w:rsid w:val="623F14B7"/>
    <w:rsid w:val="671285DA"/>
    <w:rsid w:val="6F258545"/>
    <w:rsid w:val="725D2607"/>
    <w:rsid w:val="74CBA378"/>
    <w:rsid w:val="7D61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1872E"/>
  <w15:chartTrackingRefBased/>
  <w15:docId w15:val="{F08192E1-51CD-461B-A17F-0AFA3E95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0C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135E0C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rsid w:val="00135E0C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rpodetexto31">
    <w:name w:val="Corpo de texto 31"/>
    <w:basedOn w:val="Normal"/>
    <w:rsid w:val="00135E0C"/>
    <w:pPr>
      <w:tabs>
        <w:tab w:val="left" w:pos="709"/>
      </w:tabs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5E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5E0C"/>
    <w:rPr>
      <w:rFonts w:ascii="Segoe UI" w:eastAsia="Lucida Sans Unicode" w:hAnsi="Segoe UI" w:cs="Segoe UI"/>
      <w:sz w:val="18"/>
      <w:szCs w:val="18"/>
      <w:lang w:eastAsia="pt-BR"/>
    </w:rPr>
  </w:style>
  <w:style w:type="character" w:styleId="Hyperlink">
    <w:name w:val="Hyperlink"/>
    <w:rsid w:val="00B23B84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rsid w:val="005640B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6CF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BB6CFF"/>
  </w:style>
  <w:style w:type="paragraph" w:customStyle="1" w:styleId="dou-paragraph">
    <w:name w:val="dou-paragraph"/>
    <w:basedOn w:val="Normal"/>
    <w:rsid w:val="0000115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unhideWhenUsed/>
    <w:rsid w:val="00630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0A43"/>
    <w:rPr>
      <w:rFonts w:ascii="Times New Roman" w:eastAsia="Lucida Sans Unicode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0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A43"/>
    <w:rPr>
      <w:rFonts w:ascii="Times New Roman" w:eastAsia="Lucida Sans Unicode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5.unioeste.br/portalunioeste/arq/files/PPGE/qualis_2017-201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1" ma:contentTypeDescription="Crie um novo documento." ma:contentTypeScope="" ma:versionID="a48e1887decd41d8d59586afaaf9d09b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41b8805560da273f8b95092c74be95a2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D5067-09C4-4756-BEB9-6D89AE5B5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97912-16BF-41A7-9473-FEECF3123B8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74f6c1f-18a5-4c78-80a6-ca72e9383cb9"/>
    <ds:schemaRef ds:uri="http://schemas.microsoft.com/office/infopath/2007/PartnerControls"/>
    <ds:schemaRef ds:uri="http://purl.org/dc/terms/"/>
    <ds:schemaRef ds:uri="3057fe9c-7ead-4706-af37-65fc27157895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D634C5-32D0-4809-B10E-E3B10385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Links>
    <vt:vector size="24" baseType="variant">
      <vt:variant>
        <vt:i4>4194361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  <vt:variant>
        <vt:i4>1441897</vt:i4>
      </vt:variant>
      <vt:variant>
        <vt:i4>6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3</cp:revision>
  <cp:lastPrinted>2023-02-15T14:27:00Z</cp:lastPrinted>
  <dcterms:created xsi:type="dcterms:W3CDTF">2023-02-15T14:28:00Z</dcterms:created>
  <dcterms:modified xsi:type="dcterms:W3CDTF">2023-02-15T14:29:00Z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