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31AFE" w14:textId="77777777" w:rsidR="0005193D" w:rsidRDefault="00692465">
      <w:pPr>
        <w:pStyle w:val="Cabealho"/>
        <w:jc w:val="center"/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14:paraId="256F5811" w14:textId="77777777" w:rsidR="0005193D" w:rsidRDefault="0005193D">
      <w:pPr>
        <w:rPr>
          <w:rFonts w:ascii="Arial" w:hAnsi="Arial" w:cs="Arial"/>
          <w:b/>
          <w:bCs/>
          <w:sz w:val="20"/>
          <w:szCs w:val="20"/>
        </w:rPr>
      </w:pPr>
    </w:p>
    <w:p w14:paraId="3B925D31" w14:textId="77777777" w:rsidR="0005193D" w:rsidRDefault="00692465" w:rsidP="00692465">
      <w:pPr>
        <w:ind w:right="-143"/>
        <w:jc w:val="both"/>
      </w:pPr>
      <w:r>
        <w:rPr>
          <w:rFonts w:ascii="Arial" w:hAnsi="Arial" w:cs="Arial"/>
          <w:sz w:val="20"/>
          <w:szCs w:val="20"/>
        </w:rPr>
        <w:t>A COMPROVAÇÃO DOS ITENS DEVE OBRIGATORIAMENTE SEGUIR A ORDEM DESTA FICHA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41"/>
      </w:tblGrid>
      <w:tr w:rsidR="0005193D" w14:paraId="271EC538" w14:textId="77777777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F28B" w14:textId="1AF6A625" w:rsidR="0005193D" w:rsidRDefault="006924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CURR</w:t>
            </w:r>
            <w:r w:rsidR="006F0C63">
              <w:rPr>
                <w:rFonts w:ascii="Arial" w:hAnsi="Arial" w:cs="Arial"/>
                <w:b/>
                <w:sz w:val="20"/>
                <w:szCs w:val="20"/>
              </w:rPr>
              <w:t>Í</w:t>
            </w:r>
            <w:r>
              <w:rPr>
                <w:rFonts w:ascii="Arial" w:hAnsi="Arial" w:cs="Arial"/>
                <w:b/>
                <w:sz w:val="20"/>
                <w:szCs w:val="20"/>
              </w:rPr>
              <w:t>CULO A SER PREENCHIDO PELO CANDIDATO</w:t>
            </w:r>
          </w:p>
        </w:tc>
      </w:tr>
    </w:tbl>
    <w:p w14:paraId="6280BF99" w14:textId="77777777" w:rsidR="0005193D" w:rsidRDefault="0005193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730" w:type="dxa"/>
        <w:jc w:val="center"/>
        <w:tblLayout w:type="fixed"/>
        <w:tblLook w:val="0000" w:firstRow="0" w:lastRow="0" w:firstColumn="0" w:lastColumn="0" w:noHBand="0" w:noVBand="0"/>
      </w:tblPr>
      <w:tblGrid>
        <w:gridCol w:w="3336"/>
        <w:gridCol w:w="869"/>
        <w:gridCol w:w="1524"/>
        <w:gridCol w:w="1537"/>
        <w:gridCol w:w="1464"/>
      </w:tblGrid>
      <w:tr w:rsidR="0005193D" w14:paraId="3E1BBEB7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32AA6" w14:textId="77777777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Qualificação acadêmica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7E285" w14:textId="77777777" w:rsidR="0005193D" w:rsidRDefault="006924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9D558" w14:textId="77777777" w:rsidR="0005193D" w:rsidRDefault="006924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A6EB4" w14:textId="77777777" w:rsidR="0005193D" w:rsidRDefault="006924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D226" w14:textId="77777777" w:rsidR="0005193D" w:rsidRDefault="006924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Pontuação TOTAL</w:t>
            </w:r>
          </w:p>
        </w:tc>
      </w:tr>
      <w:tr w:rsidR="0005193D" w14:paraId="129919E1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05430" w14:textId="77777777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Curso de Especialização “Lato </w:t>
            </w:r>
            <w:r>
              <w:rPr>
                <w:rFonts w:ascii="Arial" w:hAnsi="Arial" w:cs="Arial"/>
                <w:sz w:val="20"/>
                <w:szCs w:val="20"/>
              </w:rPr>
              <w:t>Sensu” (1,0 ponto por curso)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A89E1" w14:textId="77777777" w:rsidR="0005193D" w:rsidRDefault="006924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871C7" w14:textId="77777777" w:rsidR="0005193D" w:rsidRDefault="006924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AEA5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B121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7239371C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28CE1" w14:textId="77777777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Crédito em disciplina de M/D como Aluno Especial (4,0 pontos por disciplina de 60 h/a)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359CC" w14:textId="77777777" w:rsidR="0005193D" w:rsidRDefault="006924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8BA94" w14:textId="77777777" w:rsidR="0005193D" w:rsidRDefault="006924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A6F2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49F6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700ED312" w14:textId="77777777" w:rsidTr="00DD32B9">
        <w:trPr>
          <w:jc w:val="center"/>
        </w:trPr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17B9" w14:textId="77777777" w:rsidR="0005193D" w:rsidRDefault="006924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Atividades de Ensino</w:t>
            </w:r>
          </w:p>
        </w:tc>
      </w:tr>
      <w:tr w:rsidR="0005193D" w14:paraId="73017E8C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4298" w14:textId="77777777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Monitor em disciplina de graduação (0,15 pontos por monitoria)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B67CF" w14:textId="77777777" w:rsidR="0005193D" w:rsidRDefault="00692465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A3894" w14:textId="77777777" w:rsidR="0005193D" w:rsidRDefault="00692465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7171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B034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363CFF87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C1E3" w14:textId="77777777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Ensino em </w:t>
            </w:r>
            <w:r>
              <w:rPr>
                <w:rFonts w:ascii="Arial" w:hAnsi="Arial" w:cs="Arial"/>
                <w:sz w:val="20"/>
                <w:szCs w:val="20"/>
              </w:rPr>
              <w:t>curso de graduação (1,0 ponto por ano)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AF336" w14:textId="77777777" w:rsidR="0005193D" w:rsidRDefault="00692465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3EF9" w14:textId="77777777" w:rsidR="0005193D" w:rsidRDefault="00692465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C6EC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3E39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7FC8BB08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AA52" w14:textId="400968FC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Coorientação de TCC de curso de graduação (0,10 pontos por coorientação)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9E22F" w14:textId="77777777" w:rsidR="0005193D" w:rsidRDefault="00692465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6E91B" w14:textId="1B153D17" w:rsidR="0005193D" w:rsidRDefault="0096685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9AE50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167D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01C558B3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C2B66" w14:textId="77777777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Orientação de TCC de graduação (0,20 pontos por orientação)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9CDE3" w14:textId="77777777" w:rsidR="0005193D" w:rsidRDefault="00692465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C2B2C" w14:textId="511F39BB" w:rsidR="0005193D" w:rsidRDefault="0096685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1092E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0D85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5CF34334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8730B" w14:textId="77777777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Banca em TCC de graduação (0,05 pontos por </w:t>
            </w:r>
            <w:r>
              <w:rPr>
                <w:rFonts w:ascii="Arial" w:hAnsi="Arial" w:cs="Arial"/>
                <w:sz w:val="20"/>
                <w:szCs w:val="20"/>
              </w:rPr>
              <w:t>banca)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2054" w14:textId="77777777" w:rsidR="0005193D" w:rsidRDefault="00692465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EEAE2" w14:textId="2BE3F714" w:rsidR="0005193D" w:rsidRDefault="00692465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7730D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5A96C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50BC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4A2F2356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10B5" w14:textId="77777777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Ensino em especialização “Lato sensu” (0,50 pontos por disciplina de 60 h/a)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BE266" w14:textId="77777777" w:rsidR="0005193D" w:rsidRDefault="00692465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9133D" w14:textId="422C8711" w:rsidR="0005193D" w:rsidRDefault="007730DC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3B6C5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7277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59865A0E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677F" w14:textId="77777777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Orientação em especialização “Lato sensu” (0,25 pontos por orientação)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E3106" w14:textId="77777777" w:rsidR="0005193D" w:rsidRDefault="00692465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BB4BB" w14:textId="03B53277" w:rsidR="0005193D" w:rsidRDefault="007730DC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14606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10B8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3654A4CA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A4A1" w14:textId="77777777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Banca em especialização “Lato sensu” (0,05 pontos por </w:t>
            </w:r>
            <w:r>
              <w:rPr>
                <w:rFonts w:ascii="Arial" w:hAnsi="Arial" w:cs="Arial"/>
                <w:sz w:val="20"/>
                <w:szCs w:val="20"/>
              </w:rPr>
              <w:t>banca)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D6A49" w14:textId="77777777" w:rsidR="0005193D" w:rsidRDefault="00692465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35C65" w14:textId="77DA7B3D" w:rsidR="0005193D" w:rsidRDefault="00692465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7730D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C5B6B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F1B5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61D12427" w14:textId="77777777" w:rsidTr="00DD32B9">
        <w:trPr>
          <w:jc w:val="center"/>
        </w:trPr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B2C5" w14:textId="77777777" w:rsidR="0005193D" w:rsidRDefault="006924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Atividades de Pesquisa, Extensão e Inovação</w:t>
            </w:r>
          </w:p>
        </w:tc>
      </w:tr>
      <w:tr w:rsidR="0005193D" w14:paraId="77D96A9D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DE49" w14:textId="77777777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Aluno de Iniciação Científica/Extensão (Bolsista ou Voluntário) (2,0 pontos por ano)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0627F" w14:textId="77777777" w:rsidR="0005193D" w:rsidRPr="000C271D" w:rsidRDefault="00692465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8305" w14:textId="18A8E106" w:rsidR="0005193D" w:rsidRPr="000C271D" w:rsidRDefault="00F25D0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C271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22B55" w14:textId="77777777" w:rsidR="0005193D" w:rsidRPr="000C271D" w:rsidRDefault="0005193D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57E3" w14:textId="77777777" w:rsidR="0005193D" w:rsidRPr="000C271D" w:rsidRDefault="0005193D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14D02188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105A" w14:textId="7DA7CFFA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E2503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C4EB3" w14:textId="666A9625" w:rsidR="0005193D" w:rsidRPr="000C271D" w:rsidRDefault="00692465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10</w:t>
            </w:r>
            <w:r w:rsidR="001A58B1" w:rsidRPr="000C271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E233" w14:textId="12D2C6D0" w:rsidR="0005193D" w:rsidRPr="000C271D" w:rsidRDefault="00880F4F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100</w:t>
            </w:r>
            <w:r w:rsidR="001A58B1" w:rsidRPr="000C271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88B4" w14:textId="77777777" w:rsidR="0005193D" w:rsidRPr="000C271D" w:rsidRDefault="0005193D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5AD9" w14:textId="77777777" w:rsidR="0005193D" w:rsidRPr="000C271D" w:rsidRDefault="0005193D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2BBEA3F7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32B10" w14:textId="2FCDC12B" w:rsidR="0005193D" w:rsidRDefault="0069246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Artigos publicados em periódicos com estrato </w:t>
            </w:r>
            <w:r w:rsidR="00FB32AF">
              <w:rPr>
                <w:rFonts w:ascii="Arial" w:hAnsi="Arial" w:cs="Arial"/>
                <w:sz w:val="20"/>
                <w:szCs w:val="20"/>
              </w:rPr>
              <w:t>A</w:t>
            </w:r>
            <w:r w:rsidR="00FB32A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FB32A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FB32AF">
              <w:rPr>
                <w:rFonts w:ascii="Arial" w:hAnsi="Arial" w:cs="Arial"/>
                <w:sz w:val="20"/>
                <w:szCs w:val="20"/>
              </w:rPr>
              <w:t>,</w:t>
            </w:r>
            <w:r w:rsidR="00FB32A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B153" w14:textId="3373AD53" w:rsidR="0005193D" w:rsidRPr="000C271D" w:rsidRDefault="001A58B1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A6C94" w14:textId="1ADAC946" w:rsidR="0005193D" w:rsidRPr="000C271D" w:rsidRDefault="001A58B1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6926" w14:textId="77777777" w:rsidR="0005193D" w:rsidRPr="000C271D" w:rsidRDefault="0005193D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9945" w14:textId="77777777" w:rsidR="0005193D" w:rsidRPr="000C271D" w:rsidRDefault="0005193D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0E12DD36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EC9D" w14:textId="00D1419E" w:rsidR="00E13D4A" w:rsidRDefault="00E13D4A" w:rsidP="00E13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B1993" w14:textId="11A552A6" w:rsidR="00E13D4A" w:rsidRPr="000C271D" w:rsidRDefault="001A58B1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114BC" w14:textId="77A68E6A" w:rsidR="00E13D4A" w:rsidRPr="000C271D" w:rsidRDefault="001A58B1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56590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0321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45747528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796C" w14:textId="7E728618" w:rsidR="00E13D4A" w:rsidRDefault="00E13D4A" w:rsidP="00E13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F6F5" w14:textId="70DD52EA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9DCDD" w14:textId="60B297F9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60</w:t>
            </w:r>
            <w:r w:rsidR="00F25D0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AC52E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46B6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5810D5EE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5018A" w14:textId="62E093C4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8D790" w14:textId="090D696E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26D47" w14:textId="228A6447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71EF3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282B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334253DE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C0346" w14:textId="2710DF13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658EA" w14:textId="009BE286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DE398" w14:textId="7A15BCA3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2F36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0129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03465748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3A8D" w14:textId="58AE5474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AF0F6" w14:textId="76972CF9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00FB" w14:textId="60042677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15</w:t>
            </w:r>
            <w:r w:rsidR="00F25D0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18183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60BE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7621CC0C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1B2E" w14:textId="71B17EEA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28C21" w14:textId="35B80B1C" w:rsidR="00E13D4A" w:rsidRPr="000C271D" w:rsidRDefault="000C271D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A55B" w14:textId="53BAC7F7" w:rsidR="00E13D4A" w:rsidRPr="000C271D" w:rsidRDefault="000C271D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5</w:t>
            </w:r>
            <w:r w:rsidR="00F25D0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265F5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2FEF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47A120F5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A6966" w14:textId="77777777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Participação em eventos técnico-científicos (0,25 pontos por evento)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A55FA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1558D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D444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30F0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4559CFD2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3292" w14:textId="77777777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Publicação de trabalho técnico-científico no Exterior (0,50 pontos por artigo)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2BD2A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FE1F5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247C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7088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74CE78DD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690E5" w14:textId="77777777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Publicação de trabalho técnico-científico no Brasil (0,25 pontos por artigo)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1605B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619F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CD14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5A91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41E380FD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B0CB" w14:textId="6946A392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Capítulo de livro publicado </w:t>
            </w:r>
            <w:r w:rsidR="00BE4F9D" w:rsidRPr="00BE4F9D">
              <w:rPr>
                <w:rFonts w:ascii="Arial" w:hAnsi="Arial" w:cs="Arial"/>
                <w:sz w:val="20"/>
                <w:szCs w:val="20"/>
              </w:rPr>
              <w:t xml:space="preserve">Nacional com ISSN/ISBN </w:t>
            </w:r>
            <w:r>
              <w:rPr>
                <w:rFonts w:ascii="Arial" w:hAnsi="Arial" w:cs="Arial"/>
                <w:sz w:val="20"/>
                <w:szCs w:val="20"/>
              </w:rPr>
              <w:t>(1,0 ponto por capítulo)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E34FB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8E33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0EAC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B5A7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65A3AAE8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84206" w14:textId="2DF98BAE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Livro publicado </w:t>
            </w:r>
            <w:r w:rsidR="006421F9" w:rsidRPr="00BE4F9D">
              <w:rPr>
                <w:rFonts w:ascii="Arial" w:hAnsi="Arial" w:cs="Arial"/>
                <w:sz w:val="20"/>
                <w:szCs w:val="20"/>
              </w:rPr>
              <w:t xml:space="preserve">com ISSN/ISBN </w:t>
            </w:r>
            <w:r>
              <w:rPr>
                <w:rFonts w:ascii="Arial" w:hAnsi="Arial" w:cs="Arial"/>
                <w:sz w:val="20"/>
                <w:szCs w:val="20"/>
              </w:rPr>
              <w:t>(10,0 pontos por livro)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9D166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2FB24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959AF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84F7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561FCFCD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06271" w14:textId="77777777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Propriedade intelectual registrada (software, patente,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processo,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(5,00 pontos por item)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D72EE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EBAD3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0A7E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5572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0B2939A0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3E010" w14:textId="77777777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Conferências, palestras proferidas ou ministração de curso (0,5 ponto por conferência, palestra ou curso)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9192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833A6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26E8D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F75B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219FA143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46140" w14:textId="77777777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Prêmios e/ou láureas científicas (3,0 pontos por prêmio)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3C1F2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437C1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D4F5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9FC8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FA4682" w14:textId="77777777" w:rsidR="00D66F11" w:rsidRDefault="00692465">
      <w:pPr>
        <w:spacing w:line="240" w:lineRule="auto"/>
      </w:pPr>
      <w:r>
        <w:rPr>
          <w:rFonts w:ascii="Arial" w:hAnsi="Arial" w:cs="Arial"/>
          <w:sz w:val="20"/>
          <w:szCs w:val="20"/>
        </w:rPr>
        <w:t xml:space="preserve">¹ Qualis: Engenharias I; </w:t>
      </w:r>
      <w:proofErr w:type="gramStart"/>
      <w:r>
        <w:rPr>
          <w:rFonts w:ascii="Arial" w:hAnsi="Arial" w:cs="Arial"/>
          <w:sz w:val="20"/>
          <w:szCs w:val="20"/>
        </w:rPr>
        <w:t>² Ou</w:t>
      </w:r>
      <w:proofErr w:type="gramEnd"/>
      <w:r>
        <w:rPr>
          <w:rFonts w:ascii="Arial" w:hAnsi="Arial" w:cs="Arial"/>
          <w:sz w:val="20"/>
          <w:szCs w:val="20"/>
        </w:rPr>
        <w:t xml:space="preserve"> aceitos para publicação mediante comprovação do Editor Chefe do Periódico, sem pendências.</w:t>
      </w:r>
    </w:p>
    <w:sectPr w:rsidR="00D66F11">
      <w:headerReference w:type="default" r:id="rId6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F80FC" w14:textId="77777777" w:rsidR="0096056D" w:rsidRDefault="0096056D">
      <w:pPr>
        <w:spacing w:after="0" w:line="240" w:lineRule="auto"/>
      </w:pPr>
      <w:r>
        <w:separator/>
      </w:r>
    </w:p>
  </w:endnote>
  <w:endnote w:type="continuationSeparator" w:id="0">
    <w:p w14:paraId="1C08B32B" w14:textId="77777777" w:rsidR="0096056D" w:rsidRDefault="0096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30F8" w14:textId="77777777" w:rsidR="0096056D" w:rsidRDefault="0096056D">
      <w:pPr>
        <w:spacing w:after="0" w:line="240" w:lineRule="auto"/>
      </w:pPr>
      <w:r>
        <w:separator/>
      </w:r>
    </w:p>
  </w:footnote>
  <w:footnote w:type="continuationSeparator" w:id="0">
    <w:p w14:paraId="2EC14D82" w14:textId="77777777" w:rsidR="0096056D" w:rsidRDefault="0096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456"/>
      <w:gridCol w:w="3449"/>
      <w:gridCol w:w="2815"/>
    </w:tblGrid>
    <w:tr w:rsidR="0005193D" w14:paraId="04E1C572" w14:textId="77777777">
      <w:trPr>
        <w:jc w:val="center"/>
      </w:trPr>
      <w:tc>
        <w:tcPr>
          <w:tcW w:w="2456" w:type="dxa"/>
          <w:shd w:val="clear" w:color="auto" w:fill="auto"/>
          <w:vAlign w:val="center"/>
        </w:tcPr>
        <w:p w14:paraId="39507359" w14:textId="05E98DF9" w:rsidR="0005193D" w:rsidRDefault="0005193D">
          <w:pPr>
            <w:pStyle w:val="Cabealho"/>
          </w:pPr>
        </w:p>
      </w:tc>
      <w:tc>
        <w:tcPr>
          <w:tcW w:w="3449" w:type="dxa"/>
          <w:shd w:val="clear" w:color="auto" w:fill="auto"/>
          <w:vAlign w:val="center"/>
        </w:tcPr>
        <w:p w14:paraId="5E66016F" w14:textId="300E6462" w:rsidR="0005193D" w:rsidRDefault="00692465" w:rsidP="0004222C">
          <w:pPr>
            <w:pStyle w:val="Cabealho"/>
            <w:jc w:val="center"/>
          </w:pPr>
          <w:r>
            <w:pict w14:anchorId="4D2E92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54pt" filled="t">
                <v:fill opacity="0" color2="black"/>
                <v:imagedata r:id="rId1" o:title="" croptop="-7f" cropbottom="-7f" cropleft="-3f" cropright="-3f"/>
              </v:shape>
            </w:pict>
          </w:r>
        </w:p>
      </w:tc>
      <w:tc>
        <w:tcPr>
          <w:tcW w:w="2815" w:type="dxa"/>
          <w:shd w:val="clear" w:color="auto" w:fill="auto"/>
          <w:vAlign w:val="center"/>
        </w:tcPr>
        <w:p w14:paraId="0A51F2F1" w14:textId="6BF848D8" w:rsidR="0005193D" w:rsidRDefault="0005193D">
          <w:pPr>
            <w:pStyle w:val="Cabealho"/>
          </w:pPr>
        </w:p>
      </w:tc>
    </w:tr>
  </w:tbl>
  <w:p w14:paraId="64605B3D" w14:textId="77777777" w:rsidR="0005193D" w:rsidRDefault="000519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A8B"/>
    <w:rsid w:val="0004222C"/>
    <w:rsid w:val="0005193D"/>
    <w:rsid w:val="00075028"/>
    <w:rsid w:val="000C271D"/>
    <w:rsid w:val="001A58B1"/>
    <w:rsid w:val="002035B3"/>
    <w:rsid w:val="006421F9"/>
    <w:rsid w:val="00692465"/>
    <w:rsid w:val="006F0C63"/>
    <w:rsid w:val="007730DC"/>
    <w:rsid w:val="00875A8B"/>
    <w:rsid w:val="00880F4F"/>
    <w:rsid w:val="0089300E"/>
    <w:rsid w:val="008F77AF"/>
    <w:rsid w:val="0096056D"/>
    <w:rsid w:val="00966850"/>
    <w:rsid w:val="00BE4F9D"/>
    <w:rsid w:val="00D66F11"/>
    <w:rsid w:val="00DB2D59"/>
    <w:rsid w:val="00DD32B9"/>
    <w:rsid w:val="00E13D4A"/>
    <w:rsid w:val="00E25036"/>
    <w:rsid w:val="00F25D03"/>
    <w:rsid w:val="00FB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C9F98F"/>
  <w15:chartTrackingRefBased/>
  <w15:docId w15:val="{BE8D74F2-287B-42F4-84AF-2BCA5520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cp:lastModifiedBy>JOEL GUSTAVO TELEKEN</cp:lastModifiedBy>
  <cp:revision>20</cp:revision>
  <cp:lastPrinted>1995-11-21T19:41:00Z</cp:lastPrinted>
  <dcterms:created xsi:type="dcterms:W3CDTF">2023-12-11T10:51:00Z</dcterms:created>
  <dcterms:modified xsi:type="dcterms:W3CDTF">2024-12-06T13:35:00Z</dcterms:modified>
</cp:coreProperties>
</file>