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58BD6" w14:textId="0267254E" w:rsidR="002B7FC5" w:rsidRPr="00C04B6F" w:rsidRDefault="002B7FC5" w:rsidP="002B7FC5">
      <w:pPr>
        <w:jc w:val="center"/>
        <w:rPr>
          <w:rFonts w:ascii="Arial" w:eastAsia="Calibri" w:hAnsi="Arial" w:cs="Arial"/>
          <w:b/>
          <w:color w:val="000000"/>
          <w:sz w:val="32"/>
          <w:szCs w:val="32"/>
          <w:u w:val="single"/>
        </w:rPr>
      </w:pPr>
      <w:r w:rsidRPr="00C04B6F">
        <w:rPr>
          <w:rFonts w:ascii="Arial" w:eastAsia="Calibri" w:hAnsi="Arial" w:cs="Arial"/>
          <w:b/>
          <w:color w:val="000000"/>
          <w:sz w:val="32"/>
          <w:szCs w:val="32"/>
          <w:u w:val="single"/>
        </w:rPr>
        <w:t>ANEXO I</w:t>
      </w:r>
      <w:r w:rsidR="00C04B6F" w:rsidRPr="00C04B6F">
        <w:rPr>
          <w:rFonts w:ascii="Arial" w:eastAsia="Calibri" w:hAnsi="Arial" w:cs="Arial"/>
          <w:b/>
          <w:color w:val="000000"/>
          <w:sz w:val="32"/>
          <w:szCs w:val="32"/>
          <w:u w:val="single"/>
        </w:rPr>
        <w:t xml:space="preserve"> - </w:t>
      </w:r>
      <w:r w:rsidR="00C04B6F" w:rsidRPr="00C04B6F">
        <w:rPr>
          <w:rFonts w:ascii="Arial" w:hAnsi="Arial" w:cs="Arial"/>
          <w:b/>
          <w:color w:val="000000"/>
          <w:sz w:val="32"/>
          <w:szCs w:val="32"/>
          <w:lang w:eastAsia="pt-BR"/>
        </w:rPr>
        <w:t xml:space="preserve">TABELA DE PONTUAÇÃO </w:t>
      </w:r>
      <w:r w:rsidR="00C04B6F" w:rsidRPr="00C04B6F">
        <w:rPr>
          <w:rFonts w:ascii="Arial" w:hAnsi="Arial" w:cs="Arial"/>
          <w:b/>
          <w:i/>
          <w:color w:val="000000"/>
          <w:sz w:val="32"/>
          <w:szCs w:val="32"/>
          <w:lang w:eastAsia="pt-BR"/>
        </w:rPr>
        <w:t>Curriculum Vitae</w:t>
      </w:r>
    </w:p>
    <w:p w14:paraId="6430A661" w14:textId="77777777" w:rsidR="002B7FC5" w:rsidRDefault="002B7FC5" w:rsidP="002B7FC5">
      <w:pPr>
        <w:jc w:val="center"/>
        <w:rPr>
          <w:rFonts w:eastAsia="Calibri"/>
          <w:b/>
          <w:color w:val="000000"/>
          <w:sz w:val="24"/>
          <w:szCs w:val="24"/>
          <w:u w:val="single"/>
        </w:rPr>
      </w:pPr>
    </w:p>
    <w:p w14:paraId="23C26F4E" w14:textId="77777777" w:rsidR="002B7FC5" w:rsidRPr="001673AC" w:rsidRDefault="002B7FC5" w:rsidP="002B7FC5">
      <w:pPr>
        <w:rPr>
          <w:rFonts w:eastAsia="Calibri"/>
          <w:b/>
          <w:color w:val="000000"/>
          <w:sz w:val="10"/>
          <w:szCs w:val="1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566"/>
        <w:gridCol w:w="2090"/>
        <w:gridCol w:w="1131"/>
        <w:gridCol w:w="661"/>
        <w:gridCol w:w="1131"/>
        <w:gridCol w:w="1230"/>
      </w:tblGrid>
      <w:tr w:rsidR="002B7FC5" w:rsidRPr="003A3302" w14:paraId="03A94BFA" w14:textId="77777777" w:rsidTr="000E27D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BFA6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TABELA DE PONTUAÇÃO</w:t>
            </w:r>
            <w:r w:rsidRPr="001673AC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673AC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pt-BR"/>
              </w:rPr>
              <w:t>Curriculum Vitae</w:t>
            </w: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 (ULTIMOS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 ANOS)</w:t>
            </w:r>
          </w:p>
        </w:tc>
      </w:tr>
      <w:tr w:rsidR="002B7FC5" w:rsidRPr="003A3302" w14:paraId="0CE71166" w14:textId="77777777" w:rsidTr="000E27DE">
        <w:trPr>
          <w:cantSplit/>
          <w:trHeight w:val="227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54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Peso</w:t>
            </w:r>
          </w:p>
        </w:tc>
        <w:tc>
          <w:tcPr>
            <w:tcW w:w="2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59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840D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CA8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74C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Total Pontos</w:t>
            </w:r>
          </w:p>
        </w:tc>
      </w:tr>
      <w:tr w:rsidR="002B7FC5" w:rsidRPr="003A3302" w14:paraId="2433B73C" w14:textId="77777777" w:rsidTr="000E27DE">
        <w:trPr>
          <w:cantSplit/>
          <w:trHeight w:val="227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932962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I. Produção técnico-científica e inovação tecnológica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0%)</w:t>
            </w: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85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Publicação em periódico</w:t>
            </w:r>
          </w:p>
        </w:tc>
        <w:tc>
          <w:tcPr>
            <w:tcW w:w="1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BCE0" w14:textId="77777777" w:rsidR="002B7FC5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Classificado no Qualis</w:t>
            </w:r>
          </w:p>
          <w:p w14:paraId="58FEAADA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CAPES – Engenharias 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3FF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C21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163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33C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18958A87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2D0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09C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20B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B00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7AF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69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08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1555E1D7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291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659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627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38B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3F4F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57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80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2B3BEA7A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A18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F9F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092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7B7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CEC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A17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F8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52A68012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192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D9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682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A99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7E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FB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898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AA35704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25E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EAD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EEC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16A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51B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C5E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027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4544B378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86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A65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81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947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763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5C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F6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488D2D7A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D3E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AEB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6B7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Soma JCR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8AA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64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C06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5B815D5E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24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B94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Textos Completos (TC) em Anais de Congresso (Max 100 pontos)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0C1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TC Internacional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4E89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2/trabalho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01D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A4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854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680178AC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D82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5DC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709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TC Nacional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D4E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1/trabalho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19C1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BC4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E93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42E0497A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3B9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142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Capítulo de livro com ISBN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403A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&gt; 20 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á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ginas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63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10/cap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í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tulo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93A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77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93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6FF302A4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B1E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AF1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376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≤ 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466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5/cap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í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tulo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93EF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19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016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2F6290D0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443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3F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Autoria de livro com ISBN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4C6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&gt; 100 p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á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ginas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5072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0/livro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7F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3A8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4FE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41E207E4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61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82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BF73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≤ 100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9DA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20/livro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08C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6A8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E9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8617385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7AE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89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Editor de livro com ISBN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56D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9C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20/livro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D1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56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4E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04F6B8C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616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723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Editor de anais de evento técnico-científico com ISBN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C01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DB7D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8/Evento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FE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D3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E4D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6FC5255B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800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44F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Editor de periódico científico com ISSN, com Qualis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13C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DE61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8/fascículo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DA6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E0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ACE7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31CAAFA8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159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DDC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E7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652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4/fascículo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D23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6E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0FD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638E3961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7FD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E8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Artigo técnico, boletim técnico com ISBN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77E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E9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5/unidade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B9B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7BE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96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199B7D85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35D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59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Patentes registradas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6F2C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Internacional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47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008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B16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F8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7C2DA385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26B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0F2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E8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Nacional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C52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1D2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D2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75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2C7A1BAE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15A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C7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Softwares protegidos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26D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Nacional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BDF9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D32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1C8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BBC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C3AF613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B50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DC8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Processos ou produtos licenciados e em uso comercial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A5D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Nacional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CD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DB80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1B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73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581C185" w14:textId="77777777" w:rsidTr="000E27DE">
        <w:trPr>
          <w:cantSplit/>
          <w:trHeight w:val="227"/>
        </w:trPr>
        <w:tc>
          <w:tcPr>
            <w:tcW w:w="4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E283" w14:textId="77777777" w:rsidR="002B7FC5" w:rsidRPr="003A3302" w:rsidRDefault="002B7FC5" w:rsidP="000E27D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Subtotal 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8A7D" w14:textId="77777777" w:rsidR="002B7FC5" w:rsidRPr="003A3302" w:rsidRDefault="002B7FC5" w:rsidP="000E27D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B7FC5" w:rsidRPr="003A3302" w14:paraId="5633FDFA" w14:textId="77777777" w:rsidTr="000E27DE">
        <w:trPr>
          <w:cantSplit/>
          <w:trHeight w:val="227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9B23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II. Formação de RH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0%)</w:t>
            </w:r>
          </w:p>
        </w:tc>
        <w:tc>
          <w:tcPr>
            <w:tcW w:w="13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6592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Ensino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BBA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Graduação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EB80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10/disciplina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6970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C2A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01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1EB6593E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A33C0F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3D5E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D410" w14:textId="77777777" w:rsidR="002B7FC5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Pós-Graduação </w:t>
            </w:r>
          </w:p>
          <w:p w14:paraId="693E6A6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1673AC">
              <w:rPr>
                <w:rFonts w:ascii="Arial" w:hAnsi="Arial" w:cs="Arial"/>
                <w:i/>
                <w:color w:val="000000"/>
                <w:sz w:val="18"/>
                <w:szCs w:val="18"/>
                <w:lang w:eastAsia="pt-BR"/>
              </w:rPr>
              <w:t>stricto sensu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4C7B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disciplina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CF77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FEB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ACC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B7FC5" w:rsidRPr="003A3302" w14:paraId="7A5E977C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8A637C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5C3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Pós-doutorado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B7D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Supervisor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C73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10/bolsista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026E0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4B6C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453A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B7FC5" w:rsidRPr="003A3302" w14:paraId="7FC4340A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72F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945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Tese de Doutorado defendida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30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Orientador Principal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E0A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30/tese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C70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04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46F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7A147E98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5A5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AD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65C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Coorientador máximo 5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br/>
              <w:t>(cinco)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950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10/tese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28B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901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49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31F1D98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879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1AFF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Dissertação de Mestrado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br/>
              <w:t>defendida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793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Orientador Principal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B33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15/tese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13B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65C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1F6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6D412D2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F0A9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7630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E46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Coorientador máximo 5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br/>
              <w:t>(cinco)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2D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5/tese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3DBB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4CE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A3A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41974081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63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119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Orientação IC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31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Orientador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C9A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3/bolsista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C1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7CA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D18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6932CAC6" w14:textId="77777777" w:rsidTr="000E27DE">
        <w:trPr>
          <w:cantSplit/>
          <w:trHeight w:val="227"/>
        </w:trPr>
        <w:tc>
          <w:tcPr>
            <w:tcW w:w="4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615" w14:textId="77777777" w:rsidR="002B7FC5" w:rsidRPr="003A3302" w:rsidRDefault="002B7FC5" w:rsidP="000E27D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Subtotal II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FF0" w14:textId="77777777" w:rsidR="002B7FC5" w:rsidRPr="003A3302" w:rsidRDefault="002B7FC5" w:rsidP="000E27D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B7FC5" w:rsidRPr="003A3302" w14:paraId="506308F4" w14:textId="77777777" w:rsidTr="000E27DE">
        <w:trPr>
          <w:cantSplit/>
          <w:trHeight w:val="227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9FDCC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III. Atuação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relevante em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C,T</w:t>
            </w:r>
            <w:proofErr w:type="gramEnd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&amp;I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0%)</w:t>
            </w:r>
          </w:p>
        </w:tc>
        <w:tc>
          <w:tcPr>
            <w:tcW w:w="3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5C3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Atuação em </w:t>
            </w:r>
            <w:proofErr w:type="gramStart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C,T</w:t>
            </w:r>
            <w:proofErr w:type="gramEnd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&amp; I (Membro de comissões e conselhos, assessoria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br/>
            </w:r>
            <w:proofErr w:type="spellStart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ad-hoc</w:t>
            </w:r>
            <w:proofErr w:type="spellEnd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aos órgãos de fomento, revistas, realização de eventos) (5 pontos por elemento)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368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Ate</w:t>
            </w:r>
            <w:proofErr w:type="spellEnd"/>
            <w:proofErr w:type="gramEnd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60F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004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2D8610D6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47C5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FCDA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Número de projetos de pesquisa aprovados por órgãos de fomento,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br/>
              <w:t>como coordenador (5 pontos por projeto)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F815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Ate</w:t>
            </w:r>
            <w:proofErr w:type="spellEnd"/>
            <w:proofErr w:type="gramEnd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3A02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1ECB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2A5532C1" w14:textId="77777777" w:rsidTr="000E27DE">
        <w:trPr>
          <w:cantSplit/>
          <w:trHeight w:val="227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B95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8AE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Número de projetos de pesquisa aprovados por órgãos de fomento,</w:t>
            </w: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br/>
              <w:t>como integrante (5 pontos por projeto)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6D24" w14:textId="77777777" w:rsidR="002B7FC5" w:rsidRPr="003A3302" w:rsidRDefault="002B7FC5" w:rsidP="000E27D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proofErr w:type="gramStart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Ate</w:t>
            </w:r>
            <w:proofErr w:type="spellEnd"/>
            <w:proofErr w:type="gramEnd"/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 xml:space="preserve"> 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E76D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946" w14:textId="77777777" w:rsidR="002B7FC5" w:rsidRPr="003A3302" w:rsidRDefault="002B7FC5" w:rsidP="000E27D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B7FC5" w:rsidRPr="003A3302" w14:paraId="06F08733" w14:textId="77777777" w:rsidTr="000E27DE">
        <w:trPr>
          <w:cantSplit/>
          <w:trHeight w:val="227"/>
        </w:trPr>
        <w:tc>
          <w:tcPr>
            <w:tcW w:w="4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52A" w14:textId="77777777" w:rsidR="002B7FC5" w:rsidRPr="003A3302" w:rsidRDefault="002B7FC5" w:rsidP="000E27D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3A3302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Subtotal III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7F0" w14:textId="77777777" w:rsidR="002B7FC5" w:rsidRPr="003A3302" w:rsidRDefault="002B7FC5" w:rsidP="000E27D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2B7FC5" w:rsidRPr="003A3302" w14:paraId="4BABA75E" w14:textId="77777777" w:rsidTr="000E27DE">
        <w:trPr>
          <w:cantSplit/>
          <w:trHeight w:val="227"/>
        </w:trPr>
        <w:tc>
          <w:tcPr>
            <w:tcW w:w="43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E2B" w14:textId="77777777" w:rsidR="002B7FC5" w:rsidRPr="007661F6" w:rsidRDefault="002B7FC5" w:rsidP="000E27DE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7661F6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3BC4" w14:textId="77777777" w:rsidR="002B7FC5" w:rsidRPr="007661F6" w:rsidRDefault="002B7FC5" w:rsidP="000E27DE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661F6">
              <w:rPr>
                <w:rFonts w:ascii="Arial" w:hAnsi="Arial" w:cs="Arial"/>
                <w:sz w:val="18"/>
                <w:szCs w:val="18"/>
                <w:lang w:eastAsia="pt-BR"/>
              </w:rPr>
              <w:t>0</w:t>
            </w:r>
          </w:p>
        </w:tc>
      </w:tr>
    </w:tbl>
    <w:p w14:paraId="4CB26E58" w14:textId="10494291" w:rsidR="001673AC" w:rsidRPr="009C6D9B" w:rsidRDefault="001673AC" w:rsidP="002B7FC5">
      <w:pPr>
        <w:rPr>
          <w:rFonts w:eastAsia="Calibri"/>
          <w:b/>
          <w:color w:val="000000"/>
          <w:sz w:val="24"/>
          <w:szCs w:val="24"/>
          <w:u w:val="single"/>
        </w:rPr>
      </w:pPr>
    </w:p>
    <w:sectPr w:rsidR="001673AC" w:rsidRPr="009C6D9B" w:rsidSect="001673AC">
      <w:headerReference w:type="default" r:id="rId8"/>
      <w:footerReference w:type="default" r:id="rId9"/>
      <w:pgSz w:w="11906" w:h="16838"/>
      <w:pgMar w:top="2051" w:right="815" w:bottom="851" w:left="1701" w:header="851" w:footer="1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B8A2" w14:textId="77777777" w:rsidR="009A602C" w:rsidRDefault="009A602C">
      <w:r>
        <w:separator/>
      </w:r>
    </w:p>
  </w:endnote>
  <w:endnote w:type="continuationSeparator" w:id="0">
    <w:p w14:paraId="77BA5935" w14:textId="77777777" w:rsidR="009A602C" w:rsidRDefault="009A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erif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76E5" w14:textId="77777777" w:rsidR="00E91502" w:rsidRDefault="00E9150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F910" w14:textId="77777777" w:rsidR="009A602C" w:rsidRDefault="009A602C">
      <w:r>
        <w:separator/>
      </w:r>
    </w:p>
  </w:footnote>
  <w:footnote w:type="continuationSeparator" w:id="0">
    <w:p w14:paraId="7D9FFF3D" w14:textId="77777777" w:rsidR="009A602C" w:rsidRDefault="009A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2"/>
      <w:gridCol w:w="7557"/>
    </w:tblGrid>
    <w:tr w:rsidR="00220584" w14:paraId="7471B2AD" w14:textId="77777777" w:rsidTr="00305B31">
      <w:tc>
        <w:tcPr>
          <w:tcW w:w="1571" w:type="dxa"/>
        </w:tcPr>
        <w:p w14:paraId="15B0026F" w14:textId="15BE8823" w:rsidR="00220584" w:rsidRDefault="00220584" w:rsidP="00220584">
          <w:pPr>
            <w:spacing w:before="80"/>
            <w:ind w:right="-57"/>
            <w:jc w:val="center"/>
          </w:pPr>
          <w:r w:rsidRPr="00F3545E">
            <w:rPr>
              <w:noProof/>
            </w:rPr>
            <w:pict w14:anchorId="50277B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4" o:spid="_x0000_i1025" type="#_x0000_t75" style="width:78.9pt;height:39.75pt;visibility:visible;mso-wrap-style:square">
                <v:imagedata r:id="rId1" o:title=""/>
              </v:shape>
            </w:pict>
          </w:r>
        </w:p>
      </w:tc>
      <w:tc>
        <w:tcPr>
          <w:tcW w:w="7557" w:type="dxa"/>
        </w:tcPr>
        <w:p w14:paraId="1C5A277B" w14:textId="77777777" w:rsidR="00220584" w:rsidRPr="00901A03" w:rsidRDefault="00220584" w:rsidP="00220584">
          <w:pPr>
            <w:ind w:left="-57" w:right="-57"/>
            <w:jc w:val="center"/>
            <w:rPr>
              <w:rFonts w:cs="Arial"/>
              <w:b/>
              <w:bCs/>
              <w:lang w:eastAsia="pt-BR"/>
            </w:rPr>
          </w:pPr>
          <w:r w:rsidRPr="00901A03">
            <w:rPr>
              <w:rFonts w:cs="Arial"/>
              <w:b/>
              <w:bCs/>
              <w:lang w:eastAsia="pt-BR"/>
            </w:rPr>
            <w:t>UNIVERSIDADE FEDERAL DO PARANÁ – UFPR</w:t>
          </w:r>
        </w:p>
        <w:p w14:paraId="49A95447" w14:textId="77777777" w:rsidR="00220584" w:rsidRPr="00901A03" w:rsidRDefault="00220584" w:rsidP="00220584">
          <w:pPr>
            <w:ind w:left="-57" w:right="-57"/>
            <w:jc w:val="center"/>
            <w:rPr>
              <w:rFonts w:cs="Arial"/>
              <w:bCs/>
              <w:lang w:eastAsia="pt-BR"/>
            </w:rPr>
          </w:pPr>
          <w:r w:rsidRPr="00901A03">
            <w:rPr>
              <w:rFonts w:cs="Arial"/>
              <w:bCs/>
              <w:lang w:eastAsia="pt-BR"/>
            </w:rPr>
            <w:t>SETOR PALOTINA</w:t>
          </w:r>
        </w:p>
        <w:p w14:paraId="00130349" w14:textId="77777777" w:rsidR="00220584" w:rsidRDefault="00220584" w:rsidP="00220584">
          <w:pPr>
            <w:ind w:right="-57"/>
            <w:jc w:val="center"/>
          </w:pPr>
          <w:r w:rsidRPr="00901A03">
            <w:rPr>
              <w:rFonts w:cs="Arial"/>
              <w:bCs/>
              <w:lang w:eastAsia="pt-BR"/>
            </w:rPr>
            <w:t>PROGRAMA DE PÓS-GRADUAÇÃO EM ENGENHARIA E TECNOLOGIA AMBIENTAL - PPGETA</w:t>
          </w:r>
        </w:p>
      </w:tc>
    </w:tr>
  </w:tbl>
  <w:p w14:paraId="6B36AC51" w14:textId="77777777" w:rsidR="00220584" w:rsidRDefault="002205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046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A1567C"/>
    <w:multiLevelType w:val="hybridMultilevel"/>
    <w:tmpl w:val="2B34DCF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20369E8"/>
    <w:multiLevelType w:val="multilevel"/>
    <w:tmpl w:val="9230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96FE6"/>
    <w:multiLevelType w:val="hybridMultilevel"/>
    <w:tmpl w:val="B2A86F86"/>
    <w:lvl w:ilvl="0" w:tplc="CC94F7D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0B703B"/>
    <w:multiLevelType w:val="hybridMultilevel"/>
    <w:tmpl w:val="AE1C062C"/>
    <w:lvl w:ilvl="0" w:tplc="E6F876F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  <w:lvlOverride w:ilvl="0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EB4"/>
    <w:rsid w:val="00013945"/>
    <w:rsid w:val="00036383"/>
    <w:rsid w:val="0004750E"/>
    <w:rsid w:val="00066680"/>
    <w:rsid w:val="000701DB"/>
    <w:rsid w:val="00074D7E"/>
    <w:rsid w:val="00095316"/>
    <w:rsid w:val="000A2DFF"/>
    <w:rsid w:val="000A410A"/>
    <w:rsid w:val="000A61C4"/>
    <w:rsid w:val="000B4136"/>
    <w:rsid w:val="000D3CBA"/>
    <w:rsid w:val="000E146D"/>
    <w:rsid w:val="000E186F"/>
    <w:rsid w:val="000E20BE"/>
    <w:rsid w:val="000E34DA"/>
    <w:rsid w:val="0010010D"/>
    <w:rsid w:val="00104412"/>
    <w:rsid w:val="0013318B"/>
    <w:rsid w:val="00137392"/>
    <w:rsid w:val="00145287"/>
    <w:rsid w:val="001478A4"/>
    <w:rsid w:val="00154A79"/>
    <w:rsid w:val="00160DBE"/>
    <w:rsid w:val="001673AC"/>
    <w:rsid w:val="0017038E"/>
    <w:rsid w:val="00177F50"/>
    <w:rsid w:val="001802C9"/>
    <w:rsid w:val="001868D6"/>
    <w:rsid w:val="00193F34"/>
    <w:rsid w:val="001A30FB"/>
    <w:rsid w:val="001B1D81"/>
    <w:rsid w:val="001B4B2F"/>
    <w:rsid w:val="001D1050"/>
    <w:rsid w:val="001D6EF8"/>
    <w:rsid w:val="001E2E79"/>
    <w:rsid w:val="001E40A2"/>
    <w:rsid w:val="001E7571"/>
    <w:rsid w:val="001F231B"/>
    <w:rsid w:val="001F7D44"/>
    <w:rsid w:val="0021504F"/>
    <w:rsid w:val="00220584"/>
    <w:rsid w:val="00221787"/>
    <w:rsid w:val="002531A7"/>
    <w:rsid w:val="00256502"/>
    <w:rsid w:val="00277594"/>
    <w:rsid w:val="00292D73"/>
    <w:rsid w:val="002B7FC5"/>
    <w:rsid w:val="002D1E29"/>
    <w:rsid w:val="002E40A7"/>
    <w:rsid w:val="00301D9B"/>
    <w:rsid w:val="00306898"/>
    <w:rsid w:val="00306D8F"/>
    <w:rsid w:val="00334673"/>
    <w:rsid w:val="00343D29"/>
    <w:rsid w:val="00352582"/>
    <w:rsid w:val="00357B96"/>
    <w:rsid w:val="00363BA2"/>
    <w:rsid w:val="00367DCB"/>
    <w:rsid w:val="00377772"/>
    <w:rsid w:val="00386D6D"/>
    <w:rsid w:val="00397F44"/>
    <w:rsid w:val="003A3302"/>
    <w:rsid w:val="003A693F"/>
    <w:rsid w:val="003B7EE3"/>
    <w:rsid w:val="003C3807"/>
    <w:rsid w:val="003D49D1"/>
    <w:rsid w:val="003F600F"/>
    <w:rsid w:val="004000EE"/>
    <w:rsid w:val="0040769A"/>
    <w:rsid w:val="004162CC"/>
    <w:rsid w:val="004167FD"/>
    <w:rsid w:val="00433F81"/>
    <w:rsid w:val="00434DF8"/>
    <w:rsid w:val="0043686D"/>
    <w:rsid w:val="00441925"/>
    <w:rsid w:val="00446ABE"/>
    <w:rsid w:val="00455E1D"/>
    <w:rsid w:val="00462CF3"/>
    <w:rsid w:val="00474DE2"/>
    <w:rsid w:val="00485F42"/>
    <w:rsid w:val="004B7142"/>
    <w:rsid w:val="004C4B5C"/>
    <w:rsid w:val="004C737F"/>
    <w:rsid w:val="004D6B90"/>
    <w:rsid w:val="004D6B9E"/>
    <w:rsid w:val="004E006A"/>
    <w:rsid w:val="005362D8"/>
    <w:rsid w:val="00542A5C"/>
    <w:rsid w:val="00546D4B"/>
    <w:rsid w:val="00555F03"/>
    <w:rsid w:val="00575588"/>
    <w:rsid w:val="0058272B"/>
    <w:rsid w:val="00594947"/>
    <w:rsid w:val="005A08CD"/>
    <w:rsid w:val="005A190E"/>
    <w:rsid w:val="005B6855"/>
    <w:rsid w:val="005C1DAE"/>
    <w:rsid w:val="005C7E36"/>
    <w:rsid w:val="005D5CE5"/>
    <w:rsid w:val="005F1F66"/>
    <w:rsid w:val="005F486B"/>
    <w:rsid w:val="0061289C"/>
    <w:rsid w:val="006212D7"/>
    <w:rsid w:val="006468CD"/>
    <w:rsid w:val="00653EFB"/>
    <w:rsid w:val="00661173"/>
    <w:rsid w:val="006766D8"/>
    <w:rsid w:val="00690C21"/>
    <w:rsid w:val="006C26FD"/>
    <w:rsid w:val="006C75AE"/>
    <w:rsid w:val="006D0A90"/>
    <w:rsid w:val="006E35AA"/>
    <w:rsid w:val="007179C2"/>
    <w:rsid w:val="00737E9F"/>
    <w:rsid w:val="007437D1"/>
    <w:rsid w:val="007573AE"/>
    <w:rsid w:val="00757C39"/>
    <w:rsid w:val="00765A34"/>
    <w:rsid w:val="007661F6"/>
    <w:rsid w:val="00767AB9"/>
    <w:rsid w:val="00776F0B"/>
    <w:rsid w:val="00787F4E"/>
    <w:rsid w:val="007A02B5"/>
    <w:rsid w:val="007A47B6"/>
    <w:rsid w:val="007B0D61"/>
    <w:rsid w:val="007B47E1"/>
    <w:rsid w:val="007B5C40"/>
    <w:rsid w:val="007C6F2C"/>
    <w:rsid w:val="007E03DA"/>
    <w:rsid w:val="007F08C2"/>
    <w:rsid w:val="007F21A9"/>
    <w:rsid w:val="007F660B"/>
    <w:rsid w:val="00801F45"/>
    <w:rsid w:val="00803C8A"/>
    <w:rsid w:val="00803CC0"/>
    <w:rsid w:val="00804F54"/>
    <w:rsid w:val="008120F3"/>
    <w:rsid w:val="00812F2C"/>
    <w:rsid w:val="0082676B"/>
    <w:rsid w:val="00836366"/>
    <w:rsid w:val="0086248C"/>
    <w:rsid w:val="008762C7"/>
    <w:rsid w:val="008772D7"/>
    <w:rsid w:val="0088264C"/>
    <w:rsid w:val="008938C1"/>
    <w:rsid w:val="008968BA"/>
    <w:rsid w:val="008B140C"/>
    <w:rsid w:val="008B1BF0"/>
    <w:rsid w:val="008B4ED3"/>
    <w:rsid w:val="008B548C"/>
    <w:rsid w:val="008E00BA"/>
    <w:rsid w:val="008F2D8C"/>
    <w:rsid w:val="00926035"/>
    <w:rsid w:val="009354C2"/>
    <w:rsid w:val="0095245E"/>
    <w:rsid w:val="00957CB3"/>
    <w:rsid w:val="00960AB9"/>
    <w:rsid w:val="00971F01"/>
    <w:rsid w:val="0097230A"/>
    <w:rsid w:val="00987221"/>
    <w:rsid w:val="009904D4"/>
    <w:rsid w:val="0099222D"/>
    <w:rsid w:val="009A602C"/>
    <w:rsid w:val="009B2CCA"/>
    <w:rsid w:val="009B45FE"/>
    <w:rsid w:val="009C6D9B"/>
    <w:rsid w:val="009D5823"/>
    <w:rsid w:val="009E7EE7"/>
    <w:rsid w:val="009F0617"/>
    <w:rsid w:val="00A01367"/>
    <w:rsid w:val="00A04A90"/>
    <w:rsid w:val="00A17F14"/>
    <w:rsid w:val="00A205E0"/>
    <w:rsid w:val="00A2285F"/>
    <w:rsid w:val="00A22CB9"/>
    <w:rsid w:val="00A2675C"/>
    <w:rsid w:val="00A42CDF"/>
    <w:rsid w:val="00A57D12"/>
    <w:rsid w:val="00A67C95"/>
    <w:rsid w:val="00A802E1"/>
    <w:rsid w:val="00A81927"/>
    <w:rsid w:val="00A853DB"/>
    <w:rsid w:val="00A90590"/>
    <w:rsid w:val="00A90B93"/>
    <w:rsid w:val="00A93E76"/>
    <w:rsid w:val="00AA22EC"/>
    <w:rsid w:val="00AA5062"/>
    <w:rsid w:val="00AD63D9"/>
    <w:rsid w:val="00AE2876"/>
    <w:rsid w:val="00B032AB"/>
    <w:rsid w:val="00B06580"/>
    <w:rsid w:val="00B120AF"/>
    <w:rsid w:val="00B27204"/>
    <w:rsid w:val="00B37307"/>
    <w:rsid w:val="00B374CD"/>
    <w:rsid w:val="00B40CE1"/>
    <w:rsid w:val="00B44F16"/>
    <w:rsid w:val="00B51B0C"/>
    <w:rsid w:val="00B56ABD"/>
    <w:rsid w:val="00B65479"/>
    <w:rsid w:val="00B73C69"/>
    <w:rsid w:val="00B74A51"/>
    <w:rsid w:val="00B77FA1"/>
    <w:rsid w:val="00B82433"/>
    <w:rsid w:val="00B92F83"/>
    <w:rsid w:val="00BA2A3A"/>
    <w:rsid w:val="00BA41D5"/>
    <w:rsid w:val="00BA5B5D"/>
    <w:rsid w:val="00BA6096"/>
    <w:rsid w:val="00BE2182"/>
    <w:rsid w:val="00BE7340"/>
    <w:rsid w:val="00BF5241"/>
    <w:rsid w:val="00BF6730"/>
    <w:rsid w:val="00C04B6F"/>
    <w:rsid w:val="00C068C0"/>
    <w:rsid w:val="00C105DF"/>
    <w:rsid w:val="00C24F22"/>
    <w:rsid w:val="00C25012"/>
    <w:rsid w:val="00C25B01"/>
    <w:rsid w:val="00C3508E"/>
    <w:rsid w:val="00C4040F"/>
    <w:rsid w:val="00C5330B"/>
    <w:rsid w:val="00C6763C"/>
    <w:rsid w:val="00C839D0"/>
    <w:rsid w:val="00C90871"/>
    <w:rsid w:val="00C96C5D"/>
    <w:rsid w:val="00C97FDC"/>
    <w:rsid w:val="00CB1E26"/>
    <w:rsid w:val="00CC06DA"/>
    <w:rsid w:val="00CC5B93"/>
    <w:rsid w:val="00CD3BBE"/>
    <w:rsid w:val="00CD44FD"/>
    <w:rsid w:val="00CF2C08"/>
    <w:rsid w:val="00CF5313"/>
    <w:rsid w:val="00CF76E2"/>
    <w:rsid w:val="00D11FF4"/>
    <w:rsid w:val="00D3639C"/>
    <w:rsid w:val="00D77F35"/>
    <w:rsid w:val="00D802D6"/>
    <w:rsid w:val="00DB6C6D"/>
    <w:rsid w:val="00DC1233"/>
    <w:rsid w:val="00DD0849"/>
    <w:rsid w:val="00DD4AE3"/>
    <w:rsid w:val="00E0579B"/>
    <w:rsid w:val="00E079AA"/>
    <w:rsid w:val="00E16DFC"/>
    <w:rsid w:val="00E20F68"/>
    <w:rsid w:val="00E21D3F"/>
    <w:rsid w:val="00E24CB8"/>
    <w:rsid w:val="00E2539F"/>
    <w:rsid w:val="00E2742A"/>
    <w:rsid w:val="00E35C54"/>
    <w:rsid w:val="00E52018"/>
    <w:rsid w:val="00E53B40"/>
    <w:rsid w:val="00E654FB"/>
    <w:rsid w:val="00E7397A"/>
    <w:rsid w:val="00E74847"/>
    <w:rsid w:val="00E8110A"/>
    <w:rsid w:val="00E831B1"/>
    <w:rsid w:val="00E84D12"/>
    <w:rsid w:val="00E91502"/>
    <w:rsid w:val="00EA0D48"/>
    <w:rsid w:val="00EC0CE3"/>
    <w:rsid w:val="00EC1147"/>
    <w:rsid w:val="00EC18FF"/>
    <w:rsid w:val="00ED6FC8"/>
    <w:rsid w:val="00F06DCB"/>
    <w:rsid w:val="00F172A6"/>
    <w:rsid w:val="00F30D36"/>
    <w:rsid w:val="00F36C7A"/>
    <w:rsid w:val="00F4645E"/>
    <w:rsid w:val="00F50DAA"/>
    <w:rsid w:val="00F52ED7"/>
    <w:rsid w:val="00F55E40"/>
    <w:rsid w:val="00F70F5B"/>
    <w:rsid w:val="00F72EB4"/>
    <w:rsid w:val="00F84120"/>
    <w:rsid w:val="00FA3985"/>
    <w:rsid w:val="00FB7E14"/>
    <w:rsid w:val="00FD2296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B15679C"/>
  <w15:chartTrackingRefBased/>
  <w15:docId w15:val="{CC47A012-E212-4B16-B436-CAA0640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8z0">
    <w:name w:val="WW8Num18z0"/>
    <w:rPr>
      <w:sz w:val="24"/>
    </w:rPr>
  </w:style>
  <w:style w:type="character" w:customStyle="1" w:styleId="WW8Num20z0">
    <w:name w:val="WW8Num20z0"/>
    <w:rPr>
      <w:rFonts w:ascii="Symbol" w:eastAsia="Times New Roman" w:hAnsi="Symbol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3z0">
    <w:name w:val="WW8Num23z0"/>
    <w:rPr>
      <w:b/>
      <w:i/>
    </w:rPr>
  </w:style>
  <w:style w:type="character" w:customStyle="1" w:styleId="Fontepargpadro2">
    <w:name w:val="Fonte parág. padrão2"/>
  </w:style>
  <w:style w:type="character" w:styleId="Nmerodepgina">
    <w:name w:val="page number"/>
    <w:basedOn w:val="Fontepargpadro2"/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rPr>
      <w:sz w:val="28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Pr>
      <w:sz w:val="28"/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pacing w:after="240"/>
      <w:ind w:firstLine="2693"/>
      <w:jc w:val="both"/>
    </w:pPr>
    <w:rPr>
      <w:sz w:val="22"/>
    </w:rPr>
  </w:style>
  <w:style w:type="paragraph" w:customStyle="1" w:styleId="Fontepargpadro1">
    <w:name w:val="Fonte parág. padrão1"/>
    <w:next w:val="Normal"/>
    <w:pPr>
      <w:suppressAutoHyphens/>
    </w:pPr>
    <w:rPr>
      <w:rFonts w:ascii="MS Serif" w:hAnsi="MS Serif" w:cs="MS Serif"/>
      <w:lang w:val="en-US" w:eastAsia="zh-CN"/>
    </w:rPr>
  </w:style>
  <w:style w:type="paragraph" w:styleId="Textodenotaderodap">
    <w:name w:val="footnote text"/>
    <w:basedOn w:val="Normal"/>
    <w:rPr>
      <w:rFonts w:ascii="MS Serif" w:hAnsi="MS Serif" w:cs="MS Serif"/>
      <w:lang w:val="pt-PT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character" w:customStyle="1" w:styleId="RodapChar">
    <w:name w:val="Rodapé Char"/>
    <w:link w:val="Rodap"/>
    <w:uiPriority w:val="99"/>
    <w:rsid w:val="00B27204"/>
    <w:rPr>
      <w:lang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2676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2676B"/>
    <w:rPr>
      <w:lang w:eastAsia="zh-CN"/>
    </w:rPr>
  </w:style>
  <w:style w:type="character" w:customStyle="1" w:styleId="apple-style-span">
    <w:name w:val="apple-style-span"/>
    <w:rsid w:val="009C6D9B"/>
  </w:style>
  <w:style w:type="character" w:customStyle="1" w:styleId="texto1">
    <w:name w:val="texto1"/>
    <w:rsid w:val="009C6D9B"/>
    <w:rPr>
      <w:color w:val="666666"/>
      <w:sz w:val="17"/>
      <w:szCs w:val="17"/>
    </w:rPr>
  </w:style>
  <w:style w:type="character" w:styleId="nfase">
    <w:name w:val="Emphasis"/>
    <w:uiPriority w:val="20"/>
    <w:qFormat/>
    <w:rsid w:val="009C6D9B"/>
    <w:rPr>
      <w:b/>
      <w:bCs/>
      <w:i w:val="0"/>
      <w:iCs w:val="0"/>
    </w:rPr>
  </w:style>
  <w:style w:type="character" w:styleId="HiperlinkVisitado">
    <w:name w:val="FollowedHyperlink"/>
    <w:uiPriority w:val="99"/>
    <w:semiHidden/>
    <w:unhideWhenUsed/>
    <w:rsid w:val="00193F34"/>
    <w:rPr>
      <w:color w:val="800080"/>
      <w:u w:val="single"/>
    </w:rPr>
  </w:style>
  <w:style w:type="table" w:styleId="Tabelacomgrade">
    <w:name w:val="Table Grid"/>
    <w:basedOn w:val="Tabelanormal"/>
    <w:uiPriority w:val="59"/>
    <w:rsid w:val="0044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7B47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3330-0477-4A42-A462-9D254E61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Timbrado1.dot</Template>
  <TotalTime>2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2058</CharactersWithSpaces>
  <SharedDoc>false</SharedDoc>
  <HLinks>
    <vt:vector size="42" baseType="variant">
      <vt:variant>
        <vt:i4>3604501</vt:i4>
      </vt:variant>
      <vt:variant>
        <vt:i4>12</vt:i4>
      </vt:variant>
      <vt:variant>
        <vt:i4>0</vt:i4>
      </vt:variant>
      <vt:variant>
        <vt:i4>5</vt:i4>
      </vt:variant>
      <vt:variant>
        <vt:lpwstr>mailto:ppgeta@ufpr.br</vt:lpwstr>
      </vt:variant>
      <vt:variant>
        <vt:lpwstr/>
      </vt:variant>
      <vt:variant>
        <vt:i4>3604501</vt:i4>
      </vt:variant>
      <vt:variant>
        <vt:i4>9</vt:i4>
      </vt:variant>
      <vt:variant>
        <vt:i4>0</vt:i4>
      </vt:variant>
      <vt:variant>
        <vt:i4>5</vt:i4>
      </vt:variant>
      <vt:variant>
        <vt:lpwstr>mailto:ppgeta@ufpr.br</vt:lpwstr>
      </vt:variant>
      <vt:variant>
        <vt:lpwstr/>
      </vt:variant>
      <vt:variant>
        <vt:i4>3080315</vt:i4>
      </vt:variant>
      <vt:variant>
        <vt:i4>6</vt:i4>
      </vt:variant>
      <vt:variant>
        <vt:i4>0</vt:i4>
      </vt:variant>
      <vt:variant>
        <vt:i4>5</vt:i4>
      </vt:variant>
      <vt:variant>
        <vt:lpwstr>http://www.prppg.ufpr.br/siga/visitante/processoseletivo/index.jsp?sequencial=1047</vt:lpwstr>
      </vt:variant>
      <vt:variant>
        <vt:lpwstr/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mailto:helton.alves@ufpr.br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http://www.prppg.ufpr.br/site/ppgeta/pb/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http://www.prppg.ufpr.br/site/ppgeta/pb/</vt:lpwstr>
      </vt:variant>
      <vt:variant>
        <vt:lpwstr/>
      </vt:variant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mailto:ppgeta@ufpr.br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DEQ</dc:creator>
  <cp:keywords/>
  <cp:lastModifiedBy>JOEL GUSTAVO TELEKEN</cp:lastModifiedBy>
  <cp:revision>6</cp:revision>
  <cp:lastPrinted>2018-08-22T14:27:00Z</cp:lastPrinted>
  <dcterms:created xsi:type="dcterms:W3CDTF">2021-09-28T14:36:00Z</dcterms:created>
  <dcterms:modified xsi:type="dcterms:W3CDTF">2021-09-29T13:05:00Z</dcterms:modified>
</cp:coreProperties>
</file>