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2126"/>
      </w:tblGrid>
      <w:tr w:rsidR="003520A6" w:rsidRPr="003520A6" w14:paraId="4ECEAFB0" w14:textId="77777777" w:rsidTr="00497A8D">
        <w:trPr>
          <w:cantSplit/>
        </w:trPr>
        <w:tc>
          <w:tcPr>
            <w:tcW w:w="8434" w:type="dxa"/>
          </w:tcPr>
          <w:p w14:paraId="086B991F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14:paraId="22DDF5FB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0A126A4" wp14:editId="21545DA0">
                  <wp:extent cx="3044825" cy="707390"/>
                  <wp:effectExtent l="0" t="0" r="3175" b="0"/>
                  <wp:docPr id="3" name="Imagem 3" descr="logo_uni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ni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26F1B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14:paraId="01DD3F3F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PRÓ-REITORIA DE RECURSOS HUMANOS – PRORH </w:t>
            </w:r>
          </w:p>
          <w:p w14:paraId="1FCFFE99" w14:textId="094B393F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2E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SESMT – SERVIÇO </w:t>
            </w:r>
            <w:r w:rsidR="00062E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ESPECIALIZADO EM</w:t>
            </w:r>
            <w:r w:rsidR="00062E15" w:rsidRPr="00062E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062E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ENGENHARIA DE SEGURANÇA E </w:t>
            </w:r>
            <w:r w:rsidR="00062E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EM </w:t>
            </w:r>
            <w:r w:rsidRPr="00062E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MEDICINA DO TRABALHO</w:t>
            </w:r>
          </w:p>
        </w:tc>
        <w:tc>
          <w:tcPr>
            <w:tcW w:w="2126" w:type="dxa"/>
          </w:tcPr>
          <w:p w14:paraId="0966FB98" w14:textId="77777777" w:rsidR="003520A6" w:rsidRPr="003520A6" w:rsidRDefault="003520A6" w:rsidP="003520A6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Protocolo nº.</w:t>
            </w:r>
          </w:p>
        </w:tc>
      </w:tr>
    </w:tbl>
    <w:p w14:paraId="6A36D8FD" w14:textId="77777777" w:rsidR="003520A6" w:rsidRPr="003520A6" w:rsidRDefault="003520A6" w:rsidP="003520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520A6" w:rsidRPr="003520A6" w14:paraId="1258AC4D" w14:textId="77777777" w:rsidTr="00497A8D">
        <w:trPr>
          <w:cantSplit/>
        </w:trPr>
        <w:tc>
          <w:tcPr>
            <w:tcW w:w="10560" w:type="dxa"/>
            <w:vAlign w:val="center"/>
          </w:tcPr>
          <w:p w14:paraId="552F4AE2" w14:textId="77777777" w:rsidR="003520A6" w:rsidRPr="003520A6" w:rsidRDefault="003520A6" w:rsidP="003520A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REQUERIMENTO DE CONCESSÃO DE ADICIONAL DE PERICULOSIDADE</w:t>
            </w:r>
          </w:p>
        </w:tc>
      </w:tr>
    </w:tbl>
    <w:p w14:paraId="6ED6C489" w14:textId="77777777" w:rsidR="003520A6" w:rsidRPr="003520A6" w:rsidRDefault="003520A6" w:rsidP="003520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3083"/>
        <w:gridCol w:w="886"/>
        <w:gridCol w:w="141"/>
        <w:gridCol w:w="4253"/>
      </w:tblGrid>
      <w:tr w:rsidR="003520A6" w:rsidRPr="003520A6" w14:paraId="3FD84723" w14:textId="77777777" w:rsidTr="00062E15">
        <w:trPr>
          <w:cantSplit/>
          <w:trHeight w:val="283"/>
        </w:trPr>
        <w:tc>
          <w:tcPr>
            <w:tcW w:w="10560" w:type="dxa"/>
            <w:gridSpan w:val="6"/>
            <w:vAlign w:val="center"/>
          </w:tcPr>
          <w:p w14:paraId="403EAF4F" w14:textId="77777777" w:rsidR="003520A6" w:rsidRPr="003520A6" w:rsidRDefault="003520A6" w:rsidP="003520A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lang w:eastAsia="pt-BR"/>
              </w:rPr>
              <w:t>DADOS A SEREM PREENCHIDOS PELO(A) SERVIDOR(A):</w:t>
            </w:r>
          </w:p>
        </w:tc>
      </w:tr>
      <w:tr w:rsidR="003520A6" w:rsidRPr="003520A6" w14:paraId="63A850FA" w14:textId="77777777" w:rsidTr="00062E15">
        <w:trPr>
          <w:trHeight w:val="283"/>
        </w:trPr>
        <w:tc>
          <w:tcPr>
            <w:tcW w:w="10560" w:type="dxa"/>
            <w:gridSpan w:val="6"/>
            <w:vAlign w:val="center"/>
          </w:tcPr>
          <w:p w14:paraId="672DD098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</w:tc>
      </w:tr>
      <w:tr w:rsidR="003520A6" w:rsidRPr="003520A6" w14:paraId="27785A13" w14:textId="77777777" w:rsidTr="00062E15">
        <w:trPr>
          <w:trHeight w:val="283"/>
        </w:trPr>
        <w:tc>
          <w:tcPr>
            <w:tcW w:w="10560" w:type="dxa"/>
            <w:gridSpan w:val="6"/>
            <w:vAlign w:val="center"/>
          </w:tcPr>
          <w:p w14:paraId="4B376707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Função:</w:t>
            </w:r>
          </w:p>
        </w:tc>
      </w:tr>
      <w:tr w:rsidR="003520A6" w:rsidRPr="003520A6" w14:paraId="4575BA09" w14:textId="77777777" w:rsidTr="00062E15">
        <w:trPr>
          <w:cantSplit/>
          <w:trHeight w:val="283"/>
        </w:trPr>
        <w:tc>
          <w:tcPr>
            <w:tcW w:w="6307" w:type="dxa"/>
            <w:gridSpan w:val="5"/>
            <w:vAlign w:val="center"/>
          </w:tcPr>
          <w:p w14:paraId="4F245F45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4253" w:type="dxa"/>
            <w:vAlign w:val="center"/>
          </w:tcPr>
          <w:p w14:paraId="4167C823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Lotação:</w:t>
            </w:r>
          </w:p>
        </w:tc>
      </w:tr>
      <w:tr w:rsidR="003520A6" w:rsidRPr="003520A6" w14:paraId="447595E1" w14:textId="77777777" w:rsidTr="00062E15">
        <w:trPr>
          <w:cantSplit/>
          <w:trHeight w:val="283"/>
        </w:trPr>
        <w:tc>
          <w:tcPr>
            <w:tcW w:w="10560" w:type="dxa"/>
            <w:gridSpan w:val="6"/>
            <w:vAlign w:val="center"/>
          </w:tcPr>
          <w:p w14:paraId="506EC482" w14:textId="77777777" w:rsidR="003520A6" w:rsidRPr="003520A6" w:rsidRDefault="003520A6" w:rsidP="003520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lang w:eastAsia="pt-BR"/>
              </w:rPr>
              <w:t>DADOS DO LOCAL DE TRABALHO</w:t>
            </w:r>
          </w:p>
        </w:tc>
      </w:tr>
      <w:tr w:rsidR="003520A6" w:rsidRPr="003520A6" w14:paraId="65B106E4" w14:textId="77777777" w:rsidTr="00062E15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ACBB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Campus: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7387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C39A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Centro: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8AC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20A6" w:rsidRPr="003520A6" w14:paraId="1871D9D8" w14:textId="77777777" w:rsidTr="00062E15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522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Laboratório ou Setor: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E04D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62BEEE49" w14:textId="77777777" w:rsidR="003520A6" w:rsidRPr="003520A6" w:rsidRDefault="003520A6" w:rsidP="003520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520A6" w:rsidRPr="003520A6" w14:paraId="5D018232" w14:textId="77777777" w:rsidTr="00062E15">
        <w:trPr>
          <w:trHeight w:val="567"/>
        </w:trPr>
        <w:tc>
          <w:tcPr>
            <w:tcW w:w="10560" w:type="dxa"/>
            <w:vAlign w:val="center"/>
          </w:tcPr>
          <w:p w14:paraId="51C856E9" w14:textId="77777777" w:rsidR="003520A6" w:rsidRPr="003520A6" w:rsidRDefault="003520A6" w:rsidP="003520A6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Jornada de Trabalho Semanal: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520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 </w:t>
            </w:r>
            <w:proofErr w:type="gramEnd"/>
            <w:r w:rsidRPr="003520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 20h   (   ) 40h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  <w:p w14:paraId="0DBB142C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Período(s) de Trabalho: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) Matutino          (   ) Vespertino      (   ) Noturno</w:t>
            </w:r>
          </w:p>
        </w:tc>
      </w:tr>
    </w:tbl>
    <w:p w14:paraId="1DECAA6F" w14:textId="25DFDA30" w:rsidR="003520A6" w:rsidRDefault="003520A6" w:rsidP="003520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3520A6" w:rsidRPr="003520A6" w14:paraId="5DC7C504" w14:textId="77777777" w:rsidTr="00497A8D">
        <w:tc>
          <w:tcPr>
            <w:tcW w:w="10598" w:type="dxa"/>
            <w:shd w:val="clear" w:color="auto" w:fill="auto"/>
            <w:vAlign w:val="center"/>
          </w:tcPr>
          <w:p w14:paraId="1B5317E1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 DAS ATIVIDADES EXERCIDAS</w:t>
            </w:r>
          </w:p>
        </w:tc>
      </w:tr>
      <w:tr w:rsidR="003520A6" w:rsidRPr="003520A6" w14:paraId="5ACCF4DC" w14:textId="77777777" w:rsidTr="00497A8D">
        <w:tc>
          <w:tcPr>
            <w:tcW w:w="10598" w:type="dxa"/>
            <w:shd w:val="clear" w:color="auto" w:fill="auto"/>
          </w:tcPr>
          <w:p w14:paraId="53DDFFB8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6A82AD0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C7F0F6D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17FCCB3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EDCAB7F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2ABF104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94A040A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789C875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BDBD54B" w14:textId="790BF880" w:rsid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B493278" w14:textId="22221C0F" w:rsidR="00062E15" w:rsidRDefault="00062E15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19B2599" w14:textId="07FE1043" w:rsidR="00062E15" w:rsidRDefault="00062E15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8C29E3A" w14:textId="1D3CE047" w:rsidR="00062E15" w:rsidRDefault="00062E15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374C907" w14:textId="77777777" w:rsidR="00062E15" w:rsidRPr="003520A6" w:rsidRDefault="00062E15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B927F34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E26C961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1085FC3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94E874A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4A91EB6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70C1DA1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6D9B0D0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860D0D7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5388134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3C16B19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E369BAA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14:paraId="5FFE8CB7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14:paraId="43693F04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7A363EE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23D7562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2E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Obs.: Docente anexar PIAD</w:t>
            </w:r>
          </w:p>
        </w:tc>
      </w:tr>
    </w:tbl>
    <w:p w14:paraId="03DA87F9" w14:textId="77777777" w:rsidR="003520A6" w:rsidRPr="003520A6" w:rsidRDefault="003520A6" w:rsidP="003520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7"/>
        <w:gridCol w:w="1451"/>
      </w:tblGrid>
      <w:tr w:rsidR="003520A6" w:rsidRPr="003520A6" w14:paraId="6A9B01AE" w14:textId="77777777" w:rsidTr="00062E15">
        <w:tc>
          <w:tcPr>
            <w:tcW w:w="9147" w:type="dxa"/>
            <w:shd w:val="clear" w:color="auto" w:fill="auto"/>
            <w:vAlign w:val="center"/>
          </w:tcPr>
          <w:p w14:paraId="719F0C15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lang w:eastAsia="pt-BR"/>
              </w:rPr>
              <w:t>Durante o trabalho executado, por força da atribuição legal do cargo, submeto-me a circunstâncias perigosas, como: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D9F7D68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lang w:eastAsia="pt-BR"/>
              </w:rPr>
              <w:t>N° horas SEMANAIS¹</w:t>
            </w:r>
          </w:p>
        </w:tc>
      </w:tr>
      <w:tr w:rsidR="003520A6" w:rsidRPr="003520A6" w14:paraId="611EC7B6" w14:textId="77777777" w:rsidTr="00062E15">
        <w:tc>
          <w:tcPr>
            <w:tcW w:w="9147" w:type="dxa"/>
            <w:shd w:val="clear" w:color="auto" w:fill="auto"/>
            <w:vAlign w:val="center"/>
          </w:tcPr>
          <w:p w14:paraId="579C56A3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e operações perigosas com EXPLOSIVOS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3B490AB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3520A6" w:rsidRPr="003520A6" w14:paraId="645FF765" w14:textId="77777777" w:rsidTr="00062E15">
        <w:tc>
          <w:tcPr>
            <w:tcW w:w="9147" w:type="dxa"/>
            <w:shd w:val="clear" w:color="auto" w:fill="auto"/>
            <w:vAlign w:val="center"/>
          </w:tcPr>
          <w:p w14:paraId="74E077EA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e operações perigosas com INFLAMÁVEIS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65544D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3520A6" w:rsidRPr="003520A6" w14:paraId="37986CD7" w14:textId="77777777" w:rsidTr="00062E15">
        <w:tc>
          <w:tcPr>
            <w:tcW w:w="9147" w:type="dxa"/>
            <w:shd w:val="clear" w:color="auto" w:fill="auto"/>
            <w:vAlign w:val="center"/>
          </w:tcPr>
          <w:p w14:paraId="50A2CD55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e operações perigosas de SEGURANÇA PESSOAL OU PATRIMONIAL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0AC2873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3520A6" w:rsidRPr="003520A6" w14:paraId="1575CBD7" w14:textId="77777777" w:rsidTr="00062E15">
        <w:tc>
          <w:tcPr>
            <w:tcW w:w="9147" w:type="dxa"/>
            <w:shd w:val="clear" w:color="auto" w:fill="auto"/>
            <w:vAlign w:val="center"/>
          </w:tcPr>
          <w:p w14:paraId="6D943C42" w14:textId="08DA61BD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e operações perigosas com ENERGIA ELÉTRICA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AD8AD1B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3520A6" w:rsidRPr="003520A6" w14:paraId="5BFB326B" w14:textId="77777777" w:rsidTr="00062E15">
        <w:tc>
          <w:tcPr>
            <w:tcW w:w="9147" w:type="dxa"/>
            <w:shd w:val="clear" w:color="auto" w:fill="auto"/>
            <w:vAlign w:val="center"/>
          </w:tcPr>
          <w:p w14:paraId="6319A14A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perigosas em MOTOCICLETA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94D77D6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3520A6" w:rsidRPr="003520A6" w14:paraId="2A21E48D" w14:textId="77777777" w:rsidTr="00062E15">
        <w:tc>
          <w:tcPr>
            <w:tcW w:w="9147" w:type="dxa"/>
            <w:shd w:val="clear" w:color="auto" w:fill="auto"/>
            <w:vAlign w:val="center"/>
          </w:tcPr>
          <w:p w14:paraId="4ECA1F5E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e operações perigosas com RADIAÇÕES IONIZANTES ou SUBSTÂNCIAS RADIOTIVAS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B223396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6FA9D81E" w14:textId="11F972DC" w:rsidR="003520A6" w:rsidRDefault="003520A6" w:rsidP="003520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20A6">
        <w:rPr>
          <w:rFonts w:ascii="Arial" w:eastAsia="Times New Roman" w:hAnsi="Arial" w:cs="Arial"/>
          <w:sz w:val="20"/>
          <w:szCs w:val="20"/>
          <w:lang w:eastAsia="pt-BR"/>
        </w:rPr>
        <w:t>¹Estimativa de somatório de horas semanais em exposição ao risco.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1559"/>
      </w:tblGrid>
      <w:tr w:rsidR="003520A6" w:rsidRPr="003520A6" w14:paraId="3F801390" w14:textId="77777777" w:rsidTr="00497A8D">
        <w:tc>
          <w:tcPr>
            <w:tcW w:w="10598" w:type="dxa"/>
            <w:gridSpan w:val="2"/>
            <w:shd w:val="clear" w:color="auto" w:fill="auto"/>
            <w:vAlign w:val="center"/>
          </w:tcPr>
          <w:p w14:paraId="61D4DEBF" w14:textId="77777777" w:rsidR="003520A6" w:rsidRPr="003520A6" w:rsidRDefault="003520A6" w:rsidP="003520A6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lang w:eastAsia="pt-BR"/>
              </w:rPr>
              <w:lastRenderedPageBreak/>
              <w:t xml:space="preserve">Mencionar os agentes nocivos aos quais se encontra exposto no exercício de sua atividade </w:t>
            </w:r>
          </w:p>
          <w:p w14:paraId="3E723C4C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(caso necessário anexar arquivo):</w:t>
            </w:r>
          </w:p>
        </w:tc>
      </w:tr>
      <w:tr w:rsidR="003520A6" w:rsidRPr="003520A6" w14:paraId="6E7B43E8" w14:textId="77777777" w:rsidTr="00497A8D">
        <w:tc>
          <w:tcPr>
            <w:tcW w:w="10598" w:type="dxa"/>
            <w:gridSpan w:val="2"/>
            <w:shd w:val="clear" w:color="auto" w:fill="auto"/>
          </w:tcPr>
          <w:p w14:paraId="2F7B60FE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B44B668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6168E39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A5ADD67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AEC70D6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BB1B954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C1FA175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481EC74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7590E02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20A6" w:rsidRPr="003520A6" w14:paraId="40A0664E" w14:textId="77777777" w:rsidTr="00497A8D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09E90BAD" w14:textId="77777777" w:rsidR="003520A6" w:rsidRPr="003520A6" w:rsidRDefault="003520A6" w:rsidP="003520A6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Especificar a carga horária total semanal de exposição aos agentes nocivos: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1B102" w14:textId="77777777" w:rsidR="003520A6" w:rsidRPr="003520A6" w:rsidRDefault="003520A6" w:rsidP="003520A6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64818A3D" w14:textId="77777777" w:rsidR="003520A6" w:rsidRPr="003520A6" w:rsidRDefault="003520A6" w:rsidP="003520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655"/>
      </w:tblGrid>
      <w:tr w:rsidR="003520A6" w:rsidRPr="003520A6" w14:paraId="3858518B" w14:textId="77777777" w:rsidTr="00497A8D">
        <w:tc>
          <w:tcPr>
            <w:tcW w:w="10598" w:type="dxa"/>
            <w:gridSpan w:val="2"/>
            <w:shd w:val="clear" w:color="auto" w:fill="auto"/>
            <w:vAlign w:val="center"/>
          </w:tcPr>
          <w:p w14:paraId="58A12013" w14:textId="77777777" w:rsidR="003520A6" w:rsidRPr="003520A6" w:rsidRDefault="003520A6" w:rsidP="0035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lang w:eastAsia="pt-BR"/>
              </w:rPr>
              <w:t>QUANTO A RADIAÇÃO IONIZANTE:</w:t>
            </w:r>
          </w:p>
        </w:tc>
      </w:tr>
      <w:tr w:rsidR="003520A6" w:rsidRPr="003520A6" w14:paraId="466CD7E9" w14:textId="77777777" w:rsidTr="00497A8D">
        <w:tc>
          <w:tcPr>
            <w:tcW w:w="10598" w:type="dxa"/>
            <w:gridSpan w:val="2"/>
            <w:shd w:val="clear" w:color="auto" w:fill="auto"/>
          </w:tcPr>
          <w:p w14:paraId="2F3D16C4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Tipo de Radiação ionizante</w:t>
            </w:r>
            <w:proofErr w:type="gramStart"/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(</w:t>
            </w:r>
            <w:proofErr w:type="gramEnd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) R-X      (    ) y      (    ) β      (    ) α 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sym w:font="Symbol" w:char="F020"/>
            </w:r>
          </w:p>
          <w:p w14:paraId="559F2BCD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14:paraId="56604611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Tipo de fonte radioativa</w:t>
            </w:r>
            <w:proofErr w:type="gramStart"/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(</w:t>
            </w:r>
            <w:proofErr w:type="gramEnd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) selada      (    ) não selada</w:t>
            </w:r>
          </w:p>
        </w:tc>
      </w:tr>
      <w:tr w:rsidR="003520A6" w:rsidRPr="003520A6" w14:paraId="23A6C127" w14:textId="77777777" w:rsidTr="00497A8D">
        <w:tc>
          <w:tcPr>
            <w:tcW w:w="10598" w:type="dxa"/>
            <w:gridSpan w:val="2"/>
            <w:tcBorders>
              <w:bottom w:val="nil"/>
            </w:tcBorders>
            <w:shd w:val="clear" w:color="auto" w:fill="auto"/>
          </w:tcPr>
          <w:p w14:paraId="58A3E866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14:paraId="23177A55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Técnica Utilizada para R-X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(preencha o campo correspondente a suas atividades):</w:t>
            </w:r>
          </w:p>
          <w:p w14:paraId="56BCCA39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</w:tc>
      </w:tr>
      <w:tr w:rsidR="003520A6" w:rsidRPr="003520A6" w14:paraId="1B79EDBD" w14:textId="77777777" w:rsidTr="00497A8D">
        <w:trPr>
          <w:trHeight w:val="283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CC3D8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)Radiologia Odontológica   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204AB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semanal de filmes utilizados ______</w:t>
            </w:r>
          </w:p>
        </w:tc>
      </w:tr>
      <w:tr w:rsidR="003520A6" w:rsidRPr="003520A6" w14:paraId="415420CC" w14:textId="77777777" w:rsidTr="00497A8D">
        <w:trPr>
          <w:trHeight w:val="283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2286E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)R-X (cristalografia)             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5C359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Nº de amostras analisadas ______ </w:t>
            </w:r>
          </w:p>
        </w:tc>
      </w:tr>
      <w:tr w:rsidR="003520A6" w:rsidRPr="003520A6" w14:paraId="11E94EB3" w14:textId="77777777" w:rsidTr="00497A8D">
        <w:trPr>
          <w:trHeight w:val="283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B0880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)Fluorescência de R-X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200E6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semanal de amostras analisadas ______</w:t>
            </w:r>
          </w:p>
        </w:tc>
      </w:tr>
      <w:tr w:rsidR="003520A6" w:rsidRPr="003520A6" w14:paraId="5891221C" w14:textId="77777777" w:rsidTr="00497A8D">
        <w:trPr>
          <w:trHeight w:val="283"/>
        </w:trPr>
        <w:tc>
          <w:tcPr>
            <w:tcW w:w="1059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E7CE605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Monitoramento: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) sim      (    ) não</w:t>
            </w:r>
          </w:p>
        </w:tc>
      </w:tr>
    </w:tbl>
    <w:p w14:paraId="52D67346" w14:textId="77777777" w:rsidR="003520A6" w:rsidRPr="003520A6" w:rsidRDefault="003520A6" w:rsidP="003520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3520A6" w:rsidRPr="003520A6" w14:paraId="237DB476" w14:textId="77777777" w:rsidTr="00497A8D">
        <w:tc>
          <w:tcPr>
            <w:tcW w:w="10598" w:type="dxa"/>
            <w:shd w:val="clear" w:color="auto" w:fill="auto"/>
            <w:vAlign w:val="center"/>
          </w:tcPr>
          <w:p w14:paraId="08111BE0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Nota Explicativa: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(Inserida pela Portaria MTE n.º 595, de 07 de maio de 2015) </w:t>
            </w:r>
          </w:p>
          <w:p w14:paraId="136712E1" w14:textId="49D663EB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1. </w:t>
            </w:r>
            <w:r w:rsidR="00062E15" w:rsidRPr="00062E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NÃO SÃO </w:t>
            </w:r>
            <w:r w:rsidRPr="00062E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consideradas perigosas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para efeito deste anexo, as atividades desenvolvidas em áreas que utilizam </w:t>
            </w:r>
            <w:r w:rsidR="00062E15"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EQUIPAMENTOS MÓVEIS DE RAIOS X PARA DIAGNÓSTICO MÉDICO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  <w:p w14:paraId="744C058C" w14:textId="5AC9770E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2. Áreas tais como emergências, centro de tratamento intensivo, sala de recuperação e leitos de internação </w:t>
            </w:r>
            <w:r w:rsidR="00062E15" w:rsidRPr="00062E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NÃO SÃO </w:t>
            </w:r>
            <w:r w:rsidRPr="00062E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classificadas como salas de irradiação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razão do uso do </w:t>
            </w:r>
            <w:r w:rsidR="00062E15" w:rsidRPr="003520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EQUIPAMENTO MÓVEL DE RAIOS X</w:t>
            </w: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</w:tbl>
    <w:p w14:paraId="2880DC39" w14:textId="77777777" w:rsidR="003520A6" w:rsidRPr="003520A6" w:rsidRDefault="003520A6" w:rsidP="003520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28D49E0" w14:textId="77777777" w:rsidR="003520A6" w:rsidRPr="003520A6" w:rsidRDefault="003520A6" w:rsidP="003520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58080B" w14:textId="77777777" w:rsidR="003520A6" w:rsidRPr="003520A6" w:rsidRDefault="003520A6" w:rsidP="003520A6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3520A6">
        <w:rPr>
          <w:rFonts w:ascii="Arial" w:eastAsia="Times New Roman" w:hAnsi="Arial" w:cs="Arial"/>
          <w:sz w:val="24"/>
          <w:szCs w:val="20"/>
          <w:lang w:eastAsia="pt-BR"/>
        </w:rPr>
        <w:t>Cascavel, ____/____/______                                      __________________________________</w:t>
      </w:r>
    </w:p>
    <w:p w14:paraId="1939569B" w14:textId="77777777" w:rsidR="003520A6" w:rsidRPr="003520A6" w:rsidRDefault="003520A6" w:rsidP="00352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3520A6">
        <w:rPr>
          <w:rFonts w:ascii="Arial" w:eastAsia="Times New Roman" w:hAnsi="Arial" w:cs="Arial"/>
          <w:sz w:val="24"/>
          <w:szCs w:val="20"/>
          <w:lang w:eastAsia="pt-BR"/>
        </w:rPr>
        <w:t xml:space="preserve">                                                                                                  Assinatura do Servidor(a)</w:t>
      </w:r>
    </w:p>
    <w:p w14:paraId="47BC2C29" w14:textId="77777777" w:rsidR="003520A6" w:rsidRPr="003520A6" w:rsidRDefault="003520A6" w:rsidP="003520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4253"/>
      </w:tblGrid>
      <w:tr w:rsidR="003520A6" w:rsidRPr="003520A6" w14:paraId="543D6425" w14:textId="77777777" w:rsidTr="00497A8D">
        <w:trPr>
          <w:cantSplit/>
        </w:trPr>
        <w:tc>
          <w:tcPr>
            <w:tcW w:w="10490" w:type="dxa"/>
            <w:gridSpan w:val="2"/>
            <w:vAlign w:val="center"/>
          </w:tcPr>
          <w:p w14:paraId="18F6EF0C" w14:textId="77777777" w:rsidR="003520A6" w:rsidRPr="003520A6" w:rsidRDefault="003520A6" w:rsidP="003520A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>DADOS A SEREM PREENCHIDOS PELA CHEFIA</w:t>
            </w:r>
          </w:p>
        </w:tc>
      </w:tr>
      <w:tr w:rsidR="003520A6" w:rsidRPr="003520A6" w14:paraId="3D5621A4" w14:textId="77777777" w:rsidTr="00497A8D">
        <w:trPr>
          <w:trHeight w:val="283"/>
        </w:trPr>
        <w:tc>
          <w:tcPr>
            <w:tcW w:w="10490" w:type="dxa"/>
            <w:gridSpan w:val="2"/>
            <w:vAlign w:val="center"/>
          </w:tcPr>
          <w:p w14:paraId="5237AF8A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</w:tc>
      </w:tr>
      <w:tr w:rsidR="003520A6" w:rsidRPr="003520A6" w14:paraId="5AB12C82" w14:textId="77777777" w:rsidTr="00497A8D">
        <w:trPr>
          <w:trHeight w:val="283"/>
        </w:trPr>
        <w:tc>
          <w:tcPr>
            <w:tcW w:w="6237" w:type="dxa"/>
            <w:vAlign w:val="center"/>
          </w:tcPr>
          <w:p w14:paraId="2C55689F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Função:</w:t>
            </w:r>
          </w:p>
        </w:tc>
        <w:tc>
          <w:tcPr>
            <w:tcW w:w="4253" w:type="dxa"/>
            <w:vAlign w:val="center"/>
          </w:tcPr>
          <w:p w14:paraId="639B5FA5" w14:textId="77777777" w:rsidR="003520A6" w:rsidRP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Lotação:</w:t>
            </w:r>
          </w:p>
        </w:tc>
      </w:tr>
      <w:tr w:rsidR="003520A6" w:rsidRPr="003520A6" w14:paraId="2F244600" w14:textId="77777777" w:rsidTr="00497A8D">
        <w:trPr>
          <w:cantSplit/>
        </w:trPr>
        <w:tc>
          <w:tcPr>
            <w:tcW w:w="10490" w:type="dxa"/>
            <w:gridSpan w:val="2"/>
            <w:vAlign w:val="center"/>
          </w:tcPr>
          <w:p w14:paraId="5A0562D3" w14:textId="5C0C7990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>Observação</w:t>
            </w:r>
            <w:r w:rsidRPr="003520A6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 xml:space="preserve">: A Chefia Imediata deve analisar a ficha preenchida pelo Servidor </w:t>
            </w:r>
            <w:r w:rsidR="00E10743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confirmando</w:t>
            </w:r>
            <w:r w:rsidRPr="003520A6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 xml:space="preserve"> com o descrito, nos campos correspondentes.</w:t>
            </w:r>
          </w:p>
          <w:p w14:paraId="1BAD0C33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Fica responsável a chefia de informar o SESMT (ramal 5690), sobre a mudança de setor de trabalho, bem como possíveis alterações nas atividades descritas.</w:t>
            </w:r>
          </w:p>
          <w:p w14:paraId="58B9C84F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Declaro, sob as penas da Lei, que as informações acima prestadas são verdadeiras e de minha inteira responsabilidade.</w:t>
            </w:r>
          </w:p>
          <w:p w14:paraId="6A4658FC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14:paraId="27D0B708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14:paraId="0D0A6E93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14:paraId="6440A783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</w:p>
          <w:p w14:paraId="1F672994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Cascavel, ____/____/_____                             _______________________________________</w:t>
            </w:r>
          </w:p>
          <w:p w14:paraId="53B2D633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 xml:space="preserve">                                                                                 Assinatura e Carimbo da Chefia Imediata </w:t>
            </w:r>
          </w:p>
          <w:p w14:paraId="0ED04EA7" w14:textId="77777777" w:rsidR="003520A6" w:rsidRPr="003520A6" w:rsidRDefault="003520A6" w:rsidP="003520A6">
            <w:pPr>
              <w:spacing w:after="0" w:line="240" w:lineRule="auto"/>
              <w:ind w:left="6309" w:hanging="142"/>
              <w:jc w:val="both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3520A6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ou Coordenação de Curso</w:t>
            </w:r>
          </w:p>
          <w:p w14:paraId="68661443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</w:tc>
      </w:tr>
    </w:tbl>
    <w:p w14:paraId="1D9E4AEA" w14:textId="77777777" w:rsidR="003520A6" w:rsidRPr="003520A6" w:rsidRDefault="003520A6" w:rsidP="003520A6">
      <w:pPr>
        <w:spacing w:after="0" w:line="240" w:lineRule="auto"/>
        <w:ind w:right="11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CACAF79" w14:textId="77777777" w:rsidR="003520A6" w:rsidRPr="00062E15" w:rsidRDefault="003520A6" w:rsidP="003520A6">
      <w:pPr>
        <w:spacing w:after="0" w:line="240" w:lineRule="auto"/>
        <w:ind w:right="11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62E15">
        <w:rPr>
          <w:rFonts w:ascii="Arial" w:eastAsia="Times New Roman" w:hAnsi="Arial" w:cs="Arial"/>
          <w:b/>
          <w:sz w:val="24"/>
          <w:szCs w:val="24"/>
          <w:lang w:eastAsia="ar-SA"/>
        </w:rPr>
        <w:t>* Após o preenchimento da presente solicitação (frente e verso), protocolizá-lo ao PRORH/SESMT para análise do Serviço de Engenharia de Segurança (SESMT).</w:t>
      </w:r>
    </w:p>
    <w:p w14:paraId="67D4A533" w14:textId="77777777" w:rsidR="003520A6" w:rsidRPr="003520A6" w:rsidRDefault="003520A6" w:rsidP="003520A6">
      <w:pPr>
        <w:spacing w:after="0" w:line="240" w:lineRule="auto"/>
        <w:ind w:right="11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520A6" w:rsidRPr="003520A6" w14:paraId="001A1CE5" w14:textId="77777777" w:rsidTr="00497A8D">
        <w:trPr>
          <w:trHeight w:val="227"/>
        </w:trPr>
        <w:tc>
          <w:tcPr>
            <w:tcW w:w="10490" w:type="dxa"/>
          </w:tcPr>
          <w:p w14:paraId="63D2731C" w14:textId="77777777" w:rsidR="003520A6" w:rsidRPr="003520A6" w:rsidRDefault="003520A6" w:rsidP="003520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C987E78" wp14:editId="4138960A">
                  <wp:simplePos x="0" y="0"/>
                  <wp:positionH relativeFrom="column">
                    <wp:posOffset>5732145</wp:posOffset>
                  </wp:positionH>
                  <wp:positionV relativeFrom="paragraph">
                    <wp:posOffset>100330</wp:posOffset>
                  </wp:positionV>
                  <wp:extent cx="985520" cy="985520"/>
                  <wp:effectExtent l="0" t="0" r="5080" b="5080"/>
                  <wp:wrapNone/>
                  <wp:docPr id="4" name="Imagem 4" descr="Resultado de imagem para ses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ses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Considerando os parâmetros determinados pela </w:t>
            </w:r>
            <w:r w:rsidRPr="00352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Lei 10.692</w:t>
            </w:r>
            <w:r w:rsidRPr="0035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52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de 27 de dezembro de 1993</w:t>
            </w:r>
            <w:r w:rsidRPr="0035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que se orienta na Portaria do Ministério do Trabalho n° 3.214 de 08 de junho de 1978, que definiu as Normas Regulamentadoras de n° 15 que trata de Atividades e Operações Insalubres e suas alterações posteriores.</w:t>
            </w:r>
          </w:p>
          <w:p w14:paraId="09291237" w14:textId="7DE9321E" w:rsidR="003520A6" w:rsidRDefault="003520A6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pt-BR"/>
              </w:rPr>
            </w:pPr>
            <w:bookmarkStart w:id="0" w:name="_GoBack"/>
            <w:bookmarkEnd w:id="0"/>
          </w:p>
          <w:p w14:paraId="7634A786" w14:textId="5D0BBEFB" w:rsidR="00062E15" w:rsidRDefault="00062E15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pt-BR"/>
              </w:rPr>
            </w:pPr>
          </w:p>
          <w:p w14:paraId="26AA9467" w14:textId="77777777" w:rsidR="00062E15" w:rsidRPr="003520A6" w:rsidRDefault="00062E15" w:rsidP="003520A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pt-BR"/>
              </w:rPr>
            </w:pPr>
          </w:p>
          <w:p w14:paraId="07AC8294" w14:textId="77777777" w:rsidR="003520A6" w:rsidRPr="003520A6" w:rsidRDefault="003520A6" w:rsidP="00352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04D3285B" w14:textId="77777777" w:rsidR="003520A6" w:rsidRPr="003520A6" w:rsidRDefault="003520A6" w:rsidP="00062E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3520A6" w:rsidRPr="003520A6" w:rsidSect="00352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A6"/>
    <w:rsid w:val="00062E15"/>
    <w:rsid w:val="00153D59"/>
    <w:rsid w:val="003520A6"/>
    <w:rsid w:val="005F73E1"/>
    <w:rsid w:val="00BB1680"/>
    <w:rsid w:val="00E1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C1E5"/>
  <w15:docId w15:val="{AA025718-CA32-4BDE-9F59-1045028D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0A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06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blog.seton.com.br/wp-content/uploads/2013/10/sesmt_log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Priscilla de Deus Hagemann</dc:creator>
  <cp:lastModifiedBy>Karina Spinelli Sbardelotto</cp:lastModifiedBy>
  <cp:revision>3</cp:revision>
  <cp:lastPrinted>2017-07-17T12:48:00Z</cp:lastPrinted>
  <dcterms:created xsi:type="dcterms:W3CDTF">2019-06-26T16:54:00Z</dcterms:created>
  <dcterms:modified xsi:type="dcterms:W3CDTF">2019-06-26T17:34:00Z</dcterms:modified>
</cp:coreProperties>
</file>