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426A" w14:textId="38F0A837" w:rsidR="00AA5391" w:rsidRPr="00262D38" w:rsidRDefault="00AA5391" w:rsidP="00AA5391">
      <w:pPr>
        <w:pStyle w:val="Recuodecorpodetexto"/>
        <w:spacing w:before="0" w:after="0"/>
        <w:ind w:left="0" w:right="-101" w:firstLine="0"/>
        <w:jc w:val="center"/>
      </w:pPr>
      <w:r w:rsidRPr="00262D38">
        <w:rPr>
          <w:rFonts w:ascii="Times New Roman" w:hAnsi="Times New Roman"/>
          <w:b/>
          <w:sz w:val="22"/>
          <w:szCs w:val="22"/>
        </w:rPr>
        <w:t xml:space="preserve">Anexo III ao Edital nº </w:t>
      </w:r>
      <w:r w:rsidR="00180E09" w:rsidRPr="00262D38">
        <w:rPr>
          <w:rFonts w:ascii="Times New Roman" w:hAnsi="Times New Roman"/>
          <w:b/>
          <w:sz w:val="22"/>
          <w:szCs w:val="22"/>
        </w:rPr>
        <w:t>0</w:t>
      </w:r>
      <w:r w:rsidR="00A401C4">
        <w:rPr>
          <w:rFonts w:ascii="Times New Roman" w:hAnsi="Times New Roman"/>
          <w:b/>
          <w:sz w:val="22"/>
          <w:szCs w:val="22"/>
        </w:rPr>
        <w:t>35</w:t>
      </w:r>
      <w:r w:rsidR="0083165B" w:rsidRPr="00262D38">
        <w:rPr>
          <w:rFonts w:ascii="Times New Roman" w:hAnsi="Times New Roman"/>
          <w:b/>
          <w:sz w:val="22"/>
          <w:szCs w:val="22"/>
        </w:rPr>
        <w:t>/</w:t>
      </w:r>
      <w:r w:rsidRPr="00262D38">
        <w:rPr>
          <w:rFonts w:ascii="Times New Roman" w:hAnsi="Times New Roman"/>
          <w:b/>
          <w:sz w:val="22"/>
          <w:szCs w:val="22"/>
        </w:rPr>
        <w:t>202</w:t>
      </w:r>
      <w:r w:rsidR="00FA1EA2" w:rsidRPr="00262D38">
        <w:rPr>
          <w:rFonts w:ascii="Times New Roman" w:hAnsi="Times New Roman"/>
          <w:b/>
          <w:sz w:val="22"/>
          <w:szCs w:val="22"/>
        </w:rPr>
        <w:t>4</w:t>
      </w:r>
      <w:r w:rsidRPr="00262D38">
        <w:rPr>
          <w:rFonts w:ascii="Times New Roman" w:hAnsi="Times New Roman"/>
          <w:b/>
          <w:sz w:val="22"/>
          <w:szCs w:val="22"/>
        </w:rPr>
        <w:t xml:space="preserve"> – PPGA, de </w:t>
      </w:r>
      <w:r w:rsidR="00A401C4">
        <w:rPr>
          <w:rFonts w:ascii="Times New Roman" w:hAnsi="Times New Roman"/>
          <w:b/>
          <w:sz w:val="22"/>
          <w:szCs w:val="22"/>
        </w:rPr>
        <w:t>10 de setembro</w:t>
      </w:r>
      <w:r w:rsidR="00FA1EA2" w:rsidRPr="00262D38">
        <w:rPr>
          <w:rFonts w:ascii="Times New Roman" w:hAnsi="Times New Roman"/>
          <w:b/>
          <w:sz w:val="22"/>
          <w:szCs w:val="22"/>
        </w:rPr>
        <w:t xml:space="preserve"> de 2024</w:t>
      </w:r>
    </w:p>
    <w:p w14:paraId="0B0B343A" w14:textId="47DF4BC5" w:rsidR="00AA5391" w:rsidRDefault="00AA5391"/>
    <w:p w14:paraId="176C7F0E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192" w:lineRule="exact"/>
        <w:ind w:left="1734" w:right="1192"/>
        <w:jc w:val="center"/>
        <w:rPr>
          <w:b/>
          <w:bCs/>
          <w:sz w:val="17"/>
          <w:szCs w:val="17"/>
        </w:rPr>
      </w:pPr>
      <w:r>
        <w:rPr>
          <w:b/>
          <w:bCs/>
          <w:sz w:val="22"/>
          <w:szCs w:val="22"/>
        </w:rPr>
        <w:t>FORMULÁRIO</w:t>
      </w:r>
      <w:r w:rsidRPr="004274EF">
        <w:rPr>
          <w:b/>
          <w:bCs/>
          <w:sz w:val="22"/>
          <w:szCs w:val="22"/>
        </w:rPr>
        <w:t xml:space="preserve"> DOCUMENTADO</w:t>
      </w:r>
      <w:r>
        <w:rPr>
          <w:b/>
          <w:bCs/>
          <w:sz w:val="22"/>
          <w:szCs w:val="22"/>
        </w:rPr>
        <w:t xml:space="preserve"> (</w:t>
      </w:r>
      <w:r w:rsidRPr="0099719A">
        <w:rPr>
          <w:b/>
          <w:spacing w:val="1"/>
          <w:sz w:val="17"/>
          <w:szCs w:val="17"/>
        </w:rPr>
        <w:t>UTILIZAR O QUALIS CAPES 2017 – 2020</w:t>
      </w:r>
      <w:r>
        <w:rPr>
          <w:b/>
          <w:spacing w:val="1"/>
          <w:sz w:val="17"/>
          <w:szCs w:val="17"/>
          <w:u w:val="single"/>
        </w:rPr>
        <w:t>)</w:t>
      </w:r>
    </w:p>
    <w:p w14:paraId="385309F0" w14:textId="757AE825" w:rsidR="00AA5391" w:rsidRDefault="00AA5391" w:rsidP="00AA5391">
      <w:pPr>
        <w:widowControl w:val="0"/>
        <w:autoSpaceDE w:val="0"/>
        <w:autoSpaceDN w:val="0"/>
        <w:adjustRightInd w:val="0"/>
        <w:spacing w:line="192" w:lineRule="exact"/>
        <w:ind w:left="1734" w:right="1192"/>
        <w:jc w:val="center"/>
        <w:rPr>
          <w:b/>
          <w:bCs/>
          <w:spacing w:val="-7"/>
          <w:sz w:val="17"/>
          <w:szCs w:val="17"/>
        </w:rPr>
      </w:pPr>
      <w:r w:rsidRPr="004274EF">
        <w:rPr>
          <w:b/>
          <w:bCs/>
          <w:spacing w:val="1"/>
          <w:sz w:val="17"/>
          <w:szCs w:val="17"/>
        </w:rPr>
        <w:t>IT</w:t>
      </w:r>
      <w:r w:rsidRPr="004274EF">
        <w:rPr>
          <w:b/>
          <w:bCs/>
          <w:spacing w:val="-4"/>
          <w:sz w:val="17"/>
          <w:szCs w:val="17"/>
        </w:rPr>
        <w:t>E</w:t>
      </w:r>
      <w:r w:rsidRPr="004274EF">
        <w:rPr>
          <w:b/>
          <w:bCs/>
          <w:spacing w:val="1"/>
          <w:sz w:val="17"/>
          <w:szCs w:val="17"/>
        </w:rPr>
        <w:t>N</w:t>
      </w:r>
      <w:r w:rsidRPr="004274EF">
        <w:rPr>
          <w:b/>
          <w:bCs/>
          <w:sz w:val="17"/>
          <w:szCs w:val="17"/>
        </w:rPr>
        <w:t>S</w:t>
      </w:r>
      <w:r w:rsidRPr="004274EF">
        <w:rPr>
          <w:b/>
          <w:bCs/>
          <w:spacing w:val="-3"/>
          <w:sz w:val="17"/>
          <w:szCs w:val="17"/>
        </w:rPr>
        <w:t xml:space="preserve"> D</w:t>
      </w:r>
      <w:r w:rsidRPr="004274EF">
        <w:rPr>
          <w:b/>
          <w:bCs/>
          <w:sz w:val="17"/>
          <w:szCs w:val="17"/>
        </w:rPr>
        <w:t>E</w:t>
      </w:r>
      <w:r w:rsidRPr="004274EF">
        <w:rPr>
          <w:b/>
          <w:bCs/>
          <w:spacing w:val="2"/>
          <w:sz w:val="17"/>
          <w:szCs w:val="17"/>
        </w:rPr>
        <w:t xml:space="preserve"> </w:t>
      </w:r>
      <w:r w:rsidRPr="004274EF">
        <w:rPr>
          <w:b/>
          <w:bCs/>
          <w:spacing w:val="-3"/>
          <w:sz w:val="17"/>
          <w:szCs w:val="17"/>
        </w:rPr>
        <w:t>A</w:t>
      </w:r>
      <w:r w:rsidRPr="004274EF">
        <w:rPr>
          <w:b/>
          <w:bCs/>
          <w:spacing w:val="1"/>
          <w:sz w:val="17"/>
          <w:szCs w:val="17"/>
        </w:rPr>
        <w:t>V</w:t>
      </w:r>
      <w:r w:rsidRPr="004274EF">
        <w:rPr>
          <w:b/>
          <w:bCs/>
          <w:spacing w:val="-3"/>
          <w:sz w:val="17"/>
          <w:szCs w:val="17"/>
        </w:rPr>
        <w:t>A</w:t>
      </w:r>
      <w:r w:rsidRPr="004274EF">
        <w:rPr>
          <w:b/>
          <w:bCs/>
          <w:spacing w:val="1"/>
          <w:sz w:val="17"/>
          <w:szCs w:val="17"/>
        </w:rPr>
        <w:t>LI</w:t>
      </w:r>
      <w:r w:rsidRPr="004274EF">
        <w:rPr>
          <w:b/>
          <w:bCs/>
          <w:spacing w:val="-8"/>
          <w:sz w:val="17"/>
          <w:szCs w:val="17"/>
        </w:rPr>
        <w:t>A</w:t>
      </w:r>
      <w:r w:rsidRPr="004274EF">
        <w:rPr>
          <w:b/>
          <w:bCs/>
          <w:spacing w:val="-3"/>
          <w:sz w:val="17"/>
          <w:szCs w:val="17"/>
        </w:rPr>
        <w:t>Ç</w:t>
      </w:r>
      <w:r w:rsidRPr="004274EF">
        <w:rPr>
          <w:b/>
          <w:bCs/>
          <w:spacing w:val="6"/>
          <w:sz w:val="17"/>
          <w:szCs w:val="17"/>
        </w:rPr>
        <w:t>Ã</w:t>
      </w:r>
      <w:r w:rsidRPr="004274EF">
        <w:rPr>
          <w:b/>
          <w:bCs/>
          <w:sz w:val="17"/>
          <w:szCs w:val="17"/>
        </w:rPr>
        <w:t>O</w:t>
      </w:r>
      <w:r w:rsidRPr="004274EF">
        <w:rPr>
          <w:b/>
          <w:bCs/>
          <w:spacing w:val="-7"/>
          <w:sz w:val="17"/>
          <w:szCs w:val="17"/>
        </w:rPr>
        <w:t xml:space="preserve"> </w:t>
      </w:r>
      <w:r w:rsidRPr="004274EF">
        <w:rPr>
          <w:b/>
          <w:bCs/>
          <w:spacing w:val="6"/>
          <w:sz w:val="17"/>
          <w:szCs w:val="17"/>
        </w:rPr>
        <w:t>P</w:t>
      </w:r>
      <w:r w:rsidRPr="004274EF">
        <w:rPr>
          <w:b/>
          <w:bCs/>
          <w:spacing w:val="-8"/>
          <w:sz w:val="17"/>
          <w:szCs w:val="17"/>
        </w:rPr>
        <w:t>A</w:t>
      </w:r>
      <w:r w:rsidRPr="004274EF">
        <w:rPr>
          <w:b/>
          <w:bCs/>
          <w:spacing w:val="6"/>
          <w:sz w:val="17"/>
          <w:szCs w:val="17"/>
        </w:rPr>
        <w:t>R</w:t>
      </w:r>
      <w:r w:rsidRPr="004274EF">
        <w:rPr>
          <w:b/>
          <w:bCs/>
          <w:sz w:val="17"/>
          <w:szCs w:val="17"/>
        </w:rPr>
        <w:t>A</w:t>
      </w:r>
      <w:r w:rsidRPr="004274EF">
        <w:rPr>
          <w:b/>
          <w:bCs/>
          <w:spacing w:val="-3"/>
          <w:sz w:val="17"/>
          <w:szCs w:val="17"/>
        </w:rPr>
        <w:t xml:space="preserve"> </w:t>
      </w:r>
      <w:r w:rsidRPr="004274EF">
        <w:rPr>
          <w:b/>
          <w:bCs/>
          <w:spacing w:val="-9"/>
          <w:sz w:val="17"/>
          <w:szCs w:val="17"/>
        </w:rPr>
        <w:t>S</w:t>
      </w:r>
      <w:r w:rsidRPr="004274EF">
        <w:rPr>
          <w:b/>
          <w:bCs/>
          <w:spacing w:val="1"/>
          <w:sz w:val="17"/>
          <w:szCs w:val="17"/>
        </w:rPr>
        <w:t>E</w:t>
      </w:r>
      <w:r w:rsidRPr="004274EF">
        <w:rPr>
          <w:b/>
          <w:bCs/>
          <w:spacing w:val="-4"/>
          <w:sz w:val="17"/>
          <w:szCs w:val="17"/>
        </w:rPr>
        <w:t>L</w:t>
      </w:r>
      <w:r w:rsidRPr="004274EF">
        <w:rPr>
          <w:b/>
          <w:bCs/>
          <w:spacing w:val="1"/>
          <w:sz w:val="17"/>
          <w:szCs w:val="17"/>
        </w:rPr>
        <w:t>EÇ</w:t>
      </w:r>
      <w:r w:rsidRPr="004274EF">
        <w:rPr>
          <w:b/>
          <w:bCs/>
          <w:sz w:val="17"/>
          <w:szCs w:val="17"/>
        </w:rPr>
        <w:t>ÃO</w:t>
      </w:r>
      <w:r w:rsidRPr="004274EF">
        <w:rPr>
          <w:b/>
          <w:bCs/>
          <w:spacing w:val="-7"/>
          <w:sz w:val="17"/>
          <w:szCs w:val="17"/>
        </w:rPr>
        <w:t xml:space="preserve"> DE </w:t>
      </w:r>
      <w:r>
        <w:rPr>
          <w:b/>
          <w:bCs/>
          <w:spacing w:val="-7"/>
          <w:sz w:val="17"/>
          <w:szCs w:val="17"/>
        </w:rPr>
        <w:t>BOLSISTA DE PÓS-DOUTORADO</w:t>
      </w:r>
    </w:p>
    <w:p w14:paraId="64B10B76" w14:textId="0728C9C2" w:rsidR="00AA5391" w:rsidRPr="009F173D" w:rsidRDefault="00AA5391" w:rsidP="00AA5391">
      <w:pPr>
        <w:rPr>
          <w:bCs/>
        </w:rPr>
      </w:pPr>
      <w:r w:rsidRPr="009F173D">
        <w:rPr>
          <w:bCs/>
          <w:spacing w:val="1"/>
        </w:rPr>
        <w:t>No</w:t>
      </w:r>
      <w:r w:rsidRPr="009F173D">
        <w:rPr>
          <w:bCs/>
          <w:spacing w:val="-3"/>
        </w:rPr>
        <w:t>m</w:t>
      </w:r>
      <w:r w:rsidRPr="009F173D">
        <w:rPr>
          <w:bCs/>
          <w:spacing w:val="-4"/>
        </w:rPr>
        <w:t>e</w:t>
      </w:r>
      <w:r w:rsidRPr="009F173D">
        <w:rPr>
          <w:bCs/>
          <w:spacing w:val="5"/>
        </w:rPr>
        <w:t xml:space="preserve">:_________________________________________________        </w:t>
      </w:r>
    </w:p>
    <w:tbl>
      <w:tblPr>
        <w:tblpPr w:leftFromText="141" w:rightFromText="141" w:vertAnchor="text" w:horzAnchor="margin" w:tblpY="129"/>
        <w:tblW w:w="10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851"/>
        <w:gridCol w:w="995"/>
        <w:gridCol w:w="983"/>
        <w:gridCol w:w="1144"/>
        <w:gridCol w:w="18"/>
        <w:gridCol w:w="1218"/>
      </w:tblGrid>
      <w:tr w:rsidR="00AA5391" w:rsidRPr="00DB05AE" w14:paraId="0A1087EA" w14:textId="77777777" w:rsidTr="00E41EF5">
        <w:trPr>
          <w:trHeight w:hRule="exact" w:val="572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7118E72" w14:textId="6E0F3F6F" w:rsidR="00AA5391" w:rsidRPr="00DB05AE" w:rsidRDefault="00AA5391" w:rsidP="00E41E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DB05AE">
              <w:rPr>
                <w:b/>
                <w:bCs/>
                <w:sz w:val="16"/>
                <w:szCs w:val="16"/>
              </w:rPr>
              <w:t>ATIVIDADES</w:t>
            </w:r>
            <w:r>
              <w:rPr>
                <w:b/>
                <w:bCs/>
                <w:sz w:val="16"/>
                <w:szCs w:val="16"/>
              </w:rPr>
              <w:t xml:space="preserve"> - Últimos </w:t>
            </w:r>
            <w:r w:rsidR="000326BF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7792B0C9" w14:textId="77777777" w:rsidR="00AA5391" w:rsidRPr="00DB05AE" w:rsidRDefault="00AA5391" w:rsidP="00E41EF5">
            <w:pPr>
              <w:jc w:val="center"/>
              <w:rPr>
                <w:b/>
                <w:bCs/>
                <w:sz w:val="16"/>
                <w:szCs w:val="16"/>
              </w:rPr>
            </w:pPr>
            <w:r w:rsidRPr="00DB05AE">
              <w:rPr>
                <w:b/>
                <w:bCs/>
                <w:sz w:val="16"/>
                <w:szCs w:val="16"/>
              </w:rPr>
              <w:t>A</w:t>
            </w:r>
          </w:p>
          <w:p w14:paraId="5194F525" w14:textId="77777777" w:rsidR="00AA5391" w:rsidRPr="00DB05AE" w:rsidRDefault="00AA5391" w:rsidP="00E41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</w:t>
            </w:r>
            <w:r w:rsidRPr="00DB05AE">
              <w:rPr>
                <w:bCs/>
                <w:sz w:val="16"/>
                <w:szCs w:val="16"/>
              </w:rPr>
              <w:t>uantidade</w:t>
            </w:r>
          </w:p>
          <w:p w14:paraId="5A8D7C75" w14:textId="77777777" w:rsidR="00AA5391" w:rsidRPr="00DB05AE" w:rsidRDefault="00AA5391" w:rsidP="00E41E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00EC838D" w14:textId="77777777" w:rsidR="00AA5391" w:rsidRPr="00DB05AE" w:rsidRDefault="00AA5391" w:rsidP="00E41EF5">
            <w:pPr>
              <w:jc w:val="center"/>
              <w:rPr>
                <w:b/>
                <w:bCs/>
                <w:sz w:val="16"/>
                <w:szCs w:val="16"/>
              </w:rPr>
            </w:pPr>
            <w:r w:rsidRPr="00DB05AE">
              <w:rPr>
                <w:b/>
                <w:bCs/>
                <w:sz w:val="16"/>
                <w:szCs w:val="16"/>
              </w:rPr>
              <w:t>B</w:t>
            </w:r>
          </w:p>
          <w:p w14:paraId="0C7F730B" w14:textId="77777777" w:rsidR="00AA5391" w:rsidRPr="00DB05AE" w:rsidRDefault="00AA5391" w:rsidP="00E41EF5">
            <w:pPr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Pr="00DB05AE">
              <w:rPr>
                <w:bCs/>
                <w:sz w:val="16"/>
                <w:szCs w:val="16"/>
              </w:rPr>
              <w:t>eso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106D3708" w14:textId="77777777" w:rsidR="00AA5391" w:rsidRPr="00DB05AE" w:rsidRDefault="00AA5391" w:rsidP="00E41EF5">
            <w:pPr>
              <w:jc w:val="center"/>
              <w:rPr>
                <w:b/>
                <w:bCs/>
                <w:sz w:val="16"/>
                <w:szCs w:val="16"/>
              </w:rPr>
            </w:pPr>
            <w:r w:rsidRPr="00DB05AE">
              <w:rPr>
                <w:b/>
                <w:bCs/>
                <w:sz w:val="16"/>
                <w:szCs w:val="16"/>
              </w:rPr>
              <w:t>C</w:t>
            </w:r>
          </w:p>
          <w:p w14:paraId="48E4D834" w14:textId="77777777" w:rsidR="00AA5391" w:rsidRPr="00DB05AE" w:rsidRDefault="00AA5391" w:rsidP="00E41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</w:t>
            </w:r>
            <w:r w:rsidRPr="00DB05AE">
              <w:rPr>
                <w:bCs/>
                <w:sz w:val="16"/>
                <w:szCs w:val="16"/>
              </w:rPr>
              <w:t>áx</w:t>
            </w:r>
            <w:r>
              <w:rPr>
                <w:bCs/>
                <w:sz w:val="16"/>
                <w:szCs w:val="16"/>
              </w:rPr>
              <w:t>imo permitido</w:t>
            </w:r>
          </w:p>
          <w:p w14:paraId="0E471E1F" w14:textId="77777777" w:rsidR="00AA5391" w:rsidRPr="00DB05AE" w:rsidRDefault="00AA5391" w:rsidP="00E41EF5">
            <w:pPr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595B312D" w14:textId="77777777" w:rsidR="00AA5391" w:rsidRPr="00DB05AE" w:rsidRDefault="00AA5391" w:rsidP="00E41EF5">
            <w:pPr>
              <w:jc w:val="center"/>
              <w:rPr>
                <w:b/>
                <w:bCs/>
                <w:sz w:val="16"/>
                <w:szCs w:val="16"/>
              </w:rPr>
            </w:pPr>
            <w:r w:rsidRPr="00DB05AE">
              <w:rPr>
                <w:b/>
                <w:bCs/>
                <w:sz w:val="16"/>
                <w:szCs w:val="16"/>
              </w:rPr>
              <w:t>D</w:t>
            </w:r>
          </w:p>
          <w:p w14:paraId="1A7A61BE" w14:textId="77777777" w:rsidR="00AA5391" w:rsidRPr="00DB05AE" w:rsidRDefault="00AA5391" w:rsidP="00E41EF5">
            <w:pPr>
              <w:jc w:val="center"/>
              <w:rPr>
                <w:bCs/>
                <w:sz w:val="16"/>
                <w:szCs w:val="16"/>
              </w:rPr>
            </w:pPr>
            <w:r w:rsidRPr="00DB05AE">
              <w:rPr>
                <w:bCs/>
                <w:sz w:val="16"/>
                <w:szCs w:val="16"/>
              </w:rPr>
              <w:t>(não preencher)</w:t>
            </w:r>
          </w:p>
          <w:p w14:paraId="64047A0E" w14:textId="77777777" w:rsidR="00AA5391" w:rsidRPr="00DB05AE" w:rsidRDefault="00AA5391" w:rsidP="00E41EF5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color w:val="FF0000"/>
                <w:sz w:val="16"/>
                <w:szCs w:val="16"/>
              </w:rPr>
            </w:pPr>
            <w:r w:rsidRPr="00DB05AE">
              <w:rPr>
                <w:bCs/>
                <w:sz w:val="16"/>
                <w:szCs w:val="16"/>
              </w:rPr>
              <w:t>(A x B)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1ACB6898" w14:textId="77777777" w:rsidR="00AA5391" w:rsidRPr="008D1230" w:rsidRDefault="00AA5391" w:rsidP="00E41E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D1230">
              <w:rPr>
                <w:b/>
                <w:sz w:val="16"/>
                <w:szCs w:val="16"/>
              </w:rPr>
              <w:t xml:space="preserve">Nº do anexo </w:t>
            </w:r>
          </w:p>
          <w:p w14:paraId="08784C37" w14:textId="77777777" w:rsidR="00AA5391" w:rsidRPr="00DB05AE" w:rsidRDefault="00AA5391" w:rsidP="00E41EF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A5391" w:rsidRPr="00DB05AE" w14:paraId="0DEAE6B2" w14:textId="77777777" w:rsidTr="00E41EF5">
        <w:trPr>
          <w:trHeight w:val="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3ADCBF" w14:textId="77777777" w:rsidR="00AA5391" w:rsidRPr="00B653D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B653DE">
              <w:rPr>
                <w:sz w:val="16"/>
                <w:szCs w:val="16"/>
              </w:rPr>
              <w:t>Atividades de pesquisa e extensão relacionadas à Área de Concentração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3362D3" w14:textId="77777777" w:rsidR="00AA5391" w:rsidRPr="00B653D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6337E2" w14:textId="77777777" w:rsidR="00AA5391" w:rsidRPr="00B653D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639CE9" w14:textId="77777777" w:rsidR="00AA5391" w:rsidRPr="00B653D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877F3F" w14:textId="77777777" w:rsidR="00AA5391" w:rsidRPr="00B653D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295D3E" w14:textId="77777777" w:rsidR="00AA5391" w:rsidRPr="00B653D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</w:p>
        </w:tc>
      </w:tr>
      <w:tr w:rsidR="00AA5391" w:rsidRPr="0065780D" w14:paraId="550F0EA9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05F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Iniciação Científica (certificada pela Instituição, por ano)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C3A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A45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A2C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D9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85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7BBE1D60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B2405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Atividade de Extensão (certificada pela Instituição, por ano)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5A0B8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B78813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903340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EF471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87C5D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5AD4F5AF" w14:textId="77777777" w:rsidTr="00E41EF5">
        <w:trPr>
          <w:trHeight w:hRule="exact" w:val="237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79DC4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Participação em eventos técnico-científicos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04083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BC65A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945D3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C8942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E90E4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5F051DF2" w14:textId="77777777" w:rsidTr="00E41EF5">
        <w:trPr>
          <w:trHeight w:hRule="exact" w:val="23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103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Internacional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FF6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AC3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E65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829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106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4EDC0DBB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C6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Nacional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66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81D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 xml:space="preserve"> 0,50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CFF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3AE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99A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557D4484" w14:textId="77777777" w:rsidTr="00E41EF5">
        <w:trPr>
          <w:trHeight w:hRule="exact" w:val="2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A10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Regional ou Local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E76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2E4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 xml:space="preserve">         0,25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5DC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3CE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8C1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6CC13C70" w14:textId="77777777" w:rsidTr="00E41EF5">
        <w:trPr>
          <w:trHeight w:hRule="exact" w:val="26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BA66F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vertAlign w:val="superscript"/>
              </w:rPr>
            </w:pPr>
            <w:r w:rsidRPr="00BF7ECE">
              <w:rPr>
                <w:sz w:val="16"/>
                <w:szCs w:val="16"/>
              </w:rPr>
              <w:t>Apresentador de trabalhos em eventos técnico-científicos (oral ou pôster)</w:t>
            </w:r>
            <w:r w:rsidRPr="00BF7ECE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0C60C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EA813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6C3EF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B9ADE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524F8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54F681F5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8B7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Internacional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0D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898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1,25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46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2,50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E88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253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0CE62E1B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3F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Nacional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5A3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A9E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0,75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C60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D75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C65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60475EBC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6E0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Regional ou Local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B3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A50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F86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897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71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4A300291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0A29A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vertAlign w:val="superscript"/>
              </w:rPr>
            </w:pPr>
            <w:r w:rsidRPr="00BF7ECE">
              <w:rPr>
                <w:sz w:val="16"/>
                <w:szCs w:val="16"/>
              </w:rPr>
              <w:t>Resumos simples publicados em anais de eventos</w:t>
            </w:r>
            <w:r w:rsidRPr="00BF7ECE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ED30A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7064F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DE199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88A91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CBE57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09318912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5A5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Internacional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B4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3C3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1,25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B43711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2,50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552D3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62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301DA833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1BE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Nacional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42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EE1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0,75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17981C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73B90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362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56A86501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CA762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Regional ou Local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24B1C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0C41A7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375F7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55CF6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01F88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1B72895A" w14:textId="77777777" w:rsidTr="00E41EF5">
        <w:trPr>
          <w:trHeight w:val="237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37AAE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vertAlign w:val="superscript"/>
              </w:rPr>
            </w:pPr>
            <w:proofErr w:type="gramStart"/>
            <w:r w:rsidRPr="00BF7ECE">
              <w:rPr>
                <w:sz w:val="16"/>
                <w:szCs w:val="16"/>
              </w:rPr>
              <w:t>Trabalhos  completos</w:t>
            </w:r>
            <w:proofErr w:type="gramEnd"/>
            <w:r w:rsidRPr="00BF7ECE">
              <w:rPr>
                <w:sz w:val="16"/>
                <w:szCs w:val="16"/>
              </w:rPr>
              <w:t xml:space="preserve">  ou  resumos  expandidos  (acima  de  três  páginas), publicados em anais de eventos</w:t>
            </w:r>
            <w:r w:rsidRPr="00BF7EC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A4746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1353E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86009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D13B2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D73E0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1E9AE435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052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Internacional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F1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A32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B620A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8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0F5D4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9C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70797C99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8B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Nacional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6F9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66B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697AF5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2DFC5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57E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33782879" w14:textId="77777777" w:rsidTr="00E41EF5">
        <w:trPr>
          <w:trHeight w:hRule="exact" w:val="2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ADF15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Regional ou Local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0F947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BF12D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443714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5D146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E446A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6813B560" w14:textId="77777777" w:rsidTr="00E41EF5">
        <w:trPr>
          <w:trHeight w:val="21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B58AB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vertAlign w:val="superscript"/>
              </w:rPr>
            </w:pPr>
            <w:r w:rsidRPr="00BF7ECE">
              <w:rPr>
                <w:sz w:val="16"/>
                <w:szCs w:val="16"/>
              </w:rPr>
              <w:t>Artigos científicos publicados em periódicos ranqueados ou aceitos para publicação (QUALIS/CAPES na Área de Ciências Agrárias I)</w:t>
            </w:r>
            <w:r w:rsidRPr="00BF7ECE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966EE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28B1F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41013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D9623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98D44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31B47151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161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A1 e A2 (pontuação válida apenas para os seis primeiros autores)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5D1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4B0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4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4FA1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7D0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2C0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2F3CB07C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E6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A1 e A2 (pontuação válida a partir do sétimo autor)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78C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758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0EE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FE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AB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0D84CB74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472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A3 e A4 (pontuação válida apenas para os seis primeiros autores)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C52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84C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3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11DC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B0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A7D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73DD483E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E26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A3 e A4 (pontuação válida a partir do sétimo autor)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6B4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3ED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77F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419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A1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13091027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2969F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B1 (pontuação válida apenas para os seis primeiros autores)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D2CA8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7B04D7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7F54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AA00C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ECDDE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24729359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BD74F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B1 (pontuação válida a partir do sétimo autor)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3D2EE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E3D217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39D25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47DE4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270EE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079AF777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8B8D6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B2 e B3 (pontuação válida apenas para os seis primeiros autores)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BD957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1BF4A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4D51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F00FA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953EE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1FD11EC8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14580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B2 e B3 (pontuação válida a partir do sétimo autor)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81456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4F6F5B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E6FDD1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81657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31E633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78B41366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96A46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2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B4 e B5 (pontuação válida apenas para os seis primeiros autores)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2E547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6B50E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B17B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9A907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A5FBA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347A36E3" w14:textId="77777777" w:rsidTr="00E41EF5">
        <w:trPr>
          <w:trHeight w:hRule="exact" w:val="237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92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QUALIS B4 e B5 (pontuação válida a partir do sétimo autor)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66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236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0,25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D8C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FFE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E2B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080057F8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32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Sem QUALIS, com corpo editorial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B97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C0D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54F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806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80A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</w:tr>
      <w:tr w:rsidR="00AA5391" w:rsidRPr="0065780D" w14:paraId="340B9EBA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BA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Artigos técnicos publicados em outros veículos de divulgação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56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F70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7EC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FA1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633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0C4464F2" w14:textId="77777777" w:rsidTr="00E41EF5">
        <w:trPr>
          <w:trHeight w:hRule="exact" w:val="41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D5216F" w14:textId="77777777" w:rsidR="00AA5391" w:rsidRPr="00BF7ECE" w:rsidRDefault="00AA5391" w:rsidP="00E41EF5">
            <w:pPr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Livros técnicos, científicos ou didáticos especializados na área com corpo</w:t>
            </w:r>
          </w:p>
          <w:p w14:paraId="57706D5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editorial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1EE65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F78562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68CE96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E233A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E5ADA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1F1D6D06" w14:textId="77777777" w:rsidTr="00E41EF5">
        <w:trPr>
          <w:trHeight w:hRule="exact" w:val="431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A0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Capítulos de Livros técnicos, científicos ou didáticos especializados na área com corpo editorial</w:t>
            </w:r>
            <w:r w:rsidRPr="00BF7ECE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93C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B1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EC18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245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0735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183EF841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40D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 xml:space="preserve">Propriedade intelectual registrada (softwares, patentes, </w:t>
            </w:r>
            <w:proofErr w:type="gramStart"/>
            <w:r w:rsidRPr="00BF7ECE">
              <w:rPr>
                <w:sz w:val="16"/>
                <w:szCs w:val="16"/>
              </w:rPr>
              <w:t>processos, etc.</w:t>
            </w:r>
            <w:proofErr w:type="gramEnd"/>
            <w:r w:rsidRPr="00BF7ECE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704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881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AF5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25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73A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3EA11615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8664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Conferências e palestras proferidas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8DA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46D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99C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323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AA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6B1EDF14" w14:textId="77777777" w:rsidTr="00E41EF5">
        <w:trPr>
          <w:trHeight w:hRule="exact" w:val="23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D8F3CD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Prêmios e/ou láureas científicas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0DE6F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A61CC3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4E384C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69FF2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6DE60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04585FC3" w14:textId="77777777" w:rsidTr="00E41EF5">
        <w:trPr>
          <w:trHeight w:hRule="exact" w:val="237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60ED1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Organização de Eventos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754C47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5FBF1F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0,25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D7F91E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2"/>
                <w:w w:val="99"/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0E76E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F4908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1A0224EF" w14:textId="77777777" w:rsidTr="00E41EF5">
        <w:trPr>
          <w:trHeight w:hRule="exact" w:val="237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5E667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Orientação de TCC, IC e Lato Sensu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8E175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B22F16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0,50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692B84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B3814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73A809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6C3CB976" w14:textId="77777777" w:rsidTr="00E41EF5">
        <w:trPr>
          <w:trHeight w:hRule="exact" w:val="237"/>
        </w:trPr>
        <w:tc>
          <w:tcPr>
            <w:tcW w:w="4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4F991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Coorientação de TCC, IC e Lato Sensu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BB2323A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E3D8721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0,25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975CF5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9FE19F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9F604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3766B637" w14:textId="77777777" w:rsidTr="00E41EF5">
        <w:trPr>
          <w:trHeight w:hRule="exact" w:val="237"/>
        </w:trPr>
        <w:tc>
          <w:tcPr>
            <w:tcW w:w="68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A3DCE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sz w:val="16"/>
                <w:szCs w:val="16"/>
              </w:rPr>
              <w:t>Total de pontos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95D64B3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F7E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ED1372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0FF640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AA5391" w:rsidRPr="0065780D" w14:paraId="366132D7" w14:textId="77777777" w:rsidTr="00E41EF5">
        <w:trPr>
          <w:trHeight w:hRule="exact" w:val="237"/>
        </w:trPr>
        <w:tc>
          <w:tcPr>
            <w:tcW w:w="778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21F6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BF7ECE">
              <w:rPr>
                <w:b/>
                <w:bCs/>
                <w:sz w:val="16"/>
                <w:szCs w:val="16"/>
              </w:rPr>
              <w:t>Pontuação do candidato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48CD3C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BCE" w14:textId="77777777" w:rsidR="00AA5391" w:rsidRPr="00BF7ECE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</w:tbl>
    <w:p w14:paraId="49E83640" w14:textId="77777777" w:rsidR="00AA5391" w:rsidRPr="0065780D" w:rsidRDefault="00AA5391" w:rsidP="00AA5391">
      <w:pPr>
        <w:spacing w:after="160" w:line="259" w:lineRule="auto"/>
        <w:rPr>
          <w:rFonts w:ascii="Calibri" w:eastAsia="Calibri" w:hAnsi="Calibri"/>
          <w:color w:val="002060"/>
          <w:sz w:val="22"/>
          <w:szCs w:val="22"/>
          <w:lang w:eastAsia="en-US"/>
        </w:rPr>
      </w:pPr>
    </w:p>
    <w:p w14:paraId="6C760E6A" w14:textId="77777777" w:rsidR="00AA5391" w:rsidRPr="00DB05AE" w:rsidRDefault="00AA5391" w:rsidP="00AA5391">
      <w:pPr>
        <w:spacing w:after="160" w:line="259" w:lineRule="auto"/>
        <w:rPr>
          <w:rFonts w:ascii="Calibri" w:eastAsia="Calibri" w:hAnsi="Calibri"/>
          <w:color w:val="FF0000"/>
          <w:sz w:val="22"/>
          <w:szCs w:val="22"/>
          <w:lang w:eastAsia="en-US"/>
        </w:rPr>
        <w:sectPr w:rsidR="00AA5391" w:rsidRPr="00DB05AE" w:rsidSect="007226F1">
          <w:pgSz w:w="11906" w:h="16838" w:code="9"/>
          <w:pgMar w:top="3232" w:right="720" w:bottom="720" w:left="720" w:header="709" w:footer="709" w:gutter="0"/>
          <w:paperSrc w:first="4" w:other="4"/>
          <w:cols w:space="708"/>
          <w:docGrid w:linePitch="360"/>
        </w:sectPr>
      </w:pPr>
    </w:p>
    <w:tbl>
      <w:tblPr>
        <w:tblpPr w:leftFromText="141" w:rightFromText="141" w:vertAnchor="text" w:horzAnchor="margin" w:tblpY="45"/>
        <w:tblW w:w="10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1289"/>
        <w:gridCol w:w="860"/>
        <w:gridCol w:w="3188"/>
      </w:tblGrid>
      <w:tr w:rsidR="00AA5391" w:rsidRPr="00DB05AE" w14:paraId="0D7647A0" w14:textId="77777777" w:rsidTr="00E41EF5">
        <w:trPr>
          <w:trHeight w:hRule="exact" w:val="571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13D832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D7D0F">
              <w:rPr>
                <w:sz w:val="16"/>
                <w:szCs w:val="16"/>
              </w:rPr>
              <w:lastRenderedPageBreak/>
              <w:t>Etapas da Avaliação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A7FD" w14:textId="77777777" w:rsidR="00AA5391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D7D0F">
              <w:rPr>
                <w:sz w:val="16"/>
                <w:szCs w:val="16"/>
              </w:rPr>
              <w:t xml:space="preserve">Nota integral </w:t>
            </w:r>
          </w:p>
          <w:p w14:paraId="168E8D19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3D7D0F">
              <w:rPr>
                <w:sz w:val="16"/>
                <w:szCs w:val="16"/>
              </w:rPr>
              <w:t>(de 0 a 100)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5C7B90B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ind w:right="268"/>
              <w:contextualSpacing/>
              <w:jc w:val="center"/>
              <w:rPr>
                <w:sz w:val="16"/>
                <w:szCs w:val="16"/>
              </w:rPr>
            </w:pPr>
            <w:r w:rsidRPr="003D7D0F">
              <w:rPr>
                <w:sz w:val="16"/>
                <w:szCs w:val="16"/>
              </w:rPr>
              <w:t>Peso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A12C759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3D7D0F">
              <w:rPr>
                <w:sz w:val="16"/>
                <w:szCs w:val="16"/>
              </w:rPr>
              <w:t>Nota x Peso</w:t>
            </w:r>
          </w:p>
        </w:tc>
      </w:tr>
      <w:tr w:rsidR="00AA5391" w:rsidRPr="00DB05AE" w14:paraId="27947D1C" w14:textId="77777777" w:rsidTr="00E41EF5">
        <w:trPr>
          <w:trHeight w:hRule="exact" w:val="289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DA671A3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D7D0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D7D0F">
              <w:rPr>
                <w:bCs/>
                <w:sz w:val="16"/>
                <w:szCs w:val="16"/>
              </w:rPr>
              <w:t>Currículo  Lattes</w:t>
            </w:r>
            <w:proofErr w:type="gramEnd"/>
            <w:r w:rsidRPr="003D7D0F">
              <w:rPr>
                <w:bCs/>
                <w:sz w:val="16"/>
                <w:szCs w:val="16"/>
              </w:rPr>
              <w:t xml:space="preserve"> - Total da Análise Curricular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229A5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1E477F4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ind w:right="26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D7D0F">
              <w:rPr>
                <w:sz w:val="16"/>
                <w:szCs w:val="16"/>
              </w:rPr>
              <w:t>0%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4DAC3C1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</w:p>
        </w:tc>
      </w:tr>
      <w:tr w:rsidR="00AA5391" w:rsidRPr="00DB05AE" w14:paraId="5C740452" w14:textId="77777777" w:rsidTr="00E41EF5">
        <w:trPr>
          <w:trHeight w:hRule="exact" w:val="335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6906548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6"/>
                <w:szCs w:val="16"/>
              </w:rPr>
            </w:pPr>
            <w:r w:rsidRPr="003D7D0F">
              <w:rPr>
                <w:bCs/>
                <w:sz w:val="16"/>
                <w:szCs w:val="16"/>
              </w:rPr>
              <w:t xml:space="preserve"> Média do Histórico Escolar </w:t>
            </w:r>
          </w:p>
          <w:p w14:paraId="6C8A20EB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1DC632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491227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ind w:right="268"/>
              <w:contextualSpacing/>
              <w:jc w:val="center"/>
              <w:rPr>
                <w:sz w:val="16"/>
                <w:szCs w:val="16"/>
              </w:rPr>
            </w:pPr>
            <w:r w:rsidRPr="003D7D0F">
              <w:rPr>
                <w:sz w:val="16"/>
                <w:szCs w:val="16"/>
              </w:rPr>
              <w:t>30%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54A3F88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</w:p>
        </w:tc>
      </w:tr>
      <w:tr w:rsidR="00AA5391" w:rsidRPr="00DB05AE" w14:paraId="48DBA4AC" w14:textId="77777777" w:rsidTr="00E41EF5">
        <w:trPr>
          <w:trHeight w:hRule="exact" w:val="369"/>
        </w:trPr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9D6954E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FF0000"/>
                <w:sz w:val="16"/>
                <w:szCs w:val="16"/>
              </w:rPr>
            </w:pPr>
            <w:r w:rsidRPr="003D7D0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D7D0F">
              <w:rPr>
                <w:b/>
                <w:sz w:val="16"/>
                <w:szCs w:val="16"/>
              </w:rPr>
              <w:t>Resultado final</w:t>
            </w:r>
            <w:proofErr w:type="gram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AB12B" w14:textId="77777777" w:rsidR="00AA5391" w:rsidRPr="003D7D0F" w:rsidRDefault="00AA5391" w:rsidP="00E41EF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</w:p>
        </w:tc>
      </w:tr>
    </w:tbl>
    <w:p w14:paraId="2D494376" w14:textId="77777777" w:rsidR="00AA5391" w:rsidRPr="00C046ED" w:rsidRDefault="00AA5391" w:rsidP="00AA53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ADCBB3" w14:textId="77777777" w:rsidR="00AA5391" w:rsidRPr="00C046ED" w:rsidRDefault="00AA5391" w:rsidP="00AA5391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046ED">
        <w:rPr>
          <w:rFonts w:ascii="Calibri" w:eastAsia="Calibri" w:hAnsi="Calibri"/>
          <w:b/>
          <w:sz w:val="22"/>
          <w:szCs w:val="22"/>
          <w:lang w:eastAsia="en-US"/>
        </w:rPr>
        <w:t>ATENÇÃO: OS CANDIDATOS DEVEM ATENDER AS NORMAS INDICADAS NO FORMULÁRIO.</w:t>
      </w:r>
    </w:p>
    <w:p w14:paraId="1C6C76F5" w14:textId="77777777" w:rsidR="00AA5391" w:rsidRPr="00C046ED" w:rsidRDefault="00AA5391" w:rsidP="00AA53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046ED">
        <w:rPr>
          <w:rFonts w:ascii="Calibri" w:eastAsia="Calibri" w:hAnsi="Calibri"/>
          <w:sz w:val="22"/>
          <w:szCs w:val="22"/>
          <w:lang w:eastAsia="en-US"/>
        </w:rPr>
        <w:t>OBSERVAÇÕES:</w:t>
      </w:r>
    </w:p>
    <w:p w14:paraId="081C6242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spacing w:val="-2"/>
        </w:rPr>
        <w:t>An</w:t>
      </w:r>
      <w:r w:rsidRPr="00C046ED">
        <w:rPr>
          <w:spacing w:val="1"/>
        </w:rPr>
        <w:t>e</w:t>
      </w:r>
      <w:r w:rsidRPr="00C046ED">
        <w:rPr>
          <w:spacing w:val="-2"/>
        </w:rPr>
        <w:t>x</w:t>
      </w:r>
      <w:r w:rsidRPr="00C046ED">
        <w:rPr>
          <w:spacing w:val="1"/>
        </w:rPr>
        <w:t>a</w:t>
      </w:r>
      <w:r w:rsidRPr="00C046ED">
        <w:t xml:space="preserve">r </w:t>
      </w:r>
      <w:r w:rsidRPr="00C046ED">
        <w:rPr>
          <w:spacing w:val="-1"/>
        </w:rPr>
        <w:t>comprovantes</w:t>
      </w:r>
      <w:r w:rsidRPr="00C046ED">
        <w:rPr>
          <w:spacing w:val="-12"/>
        </w:rPr>
        <w:t xml:space="preserve"> </w:t>
      </w:r>
      <w:r w:rsidRPr="00C046ED">
        <w:rPr>
          <w:spacing w:val="-2"/>
        </w:rPr>
        <w:t>n</w:t>
      </w:r>
      <w:r w:rsidRPr="00C046ED">
        <w:t>a</w:t>
      </w:r>
      <w:r w:rsidRPr="00C046ED">
        <w:rPr>
          <w:spacing w:val="6"/>
        </w:rPr>
        <w:t xml:space="preserve"> </w:t>
      </w:r>
      <w:r w:rsidRPr="00C046ED">
        <w:rPr>
          <w:bCs/>
          <w:spacing w:val="2"/>
        </w:rPr>
        <w:t>o</w:t>
      </w:r>
      <w:r w:rsidRPr="00C046ED">
        <w:rPr>
          <w:bCs/>
          <w:spacing w:val="-4"/>
        </w:rPr>
        <w:t>r</w:t>
      </w:r>
      <w:r w:rsidRPr="00C046ED">
        <w:rPr>
          <w:bCs/>
          <w:spacing w:val="-1"/>
        </w:rPr>
        <w:t>d</w:t>
      </w:r>
      <w:r w:rsidRPr="00C046ED">
        <w:rPr>
          <w:bCs/>
          <w:spacing w:val="6"/>
        </w:rPr>
        <w:t>e</w:t>
      </w:r>
      <w:r w:rsidRPr="00C046ED">
        <w:rPr>
          <w:bCs/>
        </w:rPr>
        <w:t>m</w:t>
      </w:r>
      <w:r w:rsidRPr="00C046ED">
        <w:rPr>
          <w:bCs/>
          <w:spacing w:val="-2"/>
        </w:rPr>
        <w:t xml:space="preserve"> </w:t>
      </w:r>
      <w:r w:rsidRPr="00C046ED">
        <w:rPr>
          <w:bCs/>
          <w:spacing w:val="-1"/>
        </w:rPr>
        <w:t>d</w:t>
      </w:r>
      <w:r w:rsidRPr="00C046ED">
        <w:rPr>
          <w:bCs/>
        </w:rPr>
        <w:t>o</w:t>
      </w:r>
      <w:r w:rsidRPr="00C046ED">
        <w:rPr>
          <w:bCs/>
          <w:spacing w:val="-3"/>
        </w:rPr>
        <w:t xml:space="preserve"> </w:t>
      </w:r>
      <w:r w:rsidRPr="00C046ED">
        <w:rPr>
          <w:bCs/>
          <w:spacing w:val="3"/>
        </w:rPr>
        <w:t>f</w:t>
      </w:r>
      <w:r w:rsidRPr="00C046ED">
        <w:rPr>
          <w:bCs/>
          <w:spacing w:val="2"/>
        </w:rPr>
        <w:t>o</w:t>
      </w:r>
      <w:r w:rsidRPr="00C046ED">
        <w:rPr>
          <w:bCs/>
          <w:spacing w:val="1"/>
        </w:rPr>
        <w:t>r</w:t>
      </w:r>
      <w:r w:rsidRPr="00C046ED">
        <w:rPr>
          <w:bCs/>
          <w:spacing w:val="-4"/>
        </w:rPr>
        <w:t>m</w:t>
      </w:r>
      <w:r w:rsidRPr="00C046ED">
        <w:rPr>
          <w:bCs/>
          <w:spacing w:val="-1"/>
        </w:rPr>
        <w:t>u</w:t>
      </w:r>
      <w:r w:rsidRPr="00C046ED">
        <w:rPr>
          <w:bCs/>
          <w:spacing w:val="-3"/>
        </w:rPr>
        <w:t>l</w:t>
      </w:r>
      <w:r w:rsidRPr="00C046ED">
        <w:rPr>
          <w:bCs/>
          <w:spacing w:val="7"/>
        </w:rPr>
        <w:t>á</w:t>
      </w:r>
      <w:r w:rsidRPr="00C046ED">
        <w:rPr>
          <w:bCs/>
          <w:spacing w:val="1"/>
        </w:rPr>
        <w:t>r</w:t>
      </w:r>
      <w:r w:rsidRPr="00C046ED">
        <w:rPr>
          <w:bCs/>
          <w:spacing w:val="2"/>
        </w:rPr>
        <w:t>i</w:t>
      </w:r>
      <w:r w:rsidRPr="00C046ED">
        <w:rPr>
          <w:bCs/>
        </w:rPr>
        <w:t>o</w:t>
      </w:r>
      <w:r w:rsidRPr="00C046ED">
        <w:rPr>
          <w:bCs/>
          <w:spacing w:val="-8"/>
        </w:rPr>
        <w:t xml:space="preserve"> Anexo II</w:t>
      </w:r>
      <w:r>
        <w:rPr>
          <w:bCs/>
          <w:spacing w:val="-8"/>
        </w:rPr>
        <w:t>,</w:t>
      </w:r>
      <w:r w:rsidRPr="00C046ED">
        <w:rPr>
          <w:b/>
          <w:bCs/>
          <w:spacing w:val="-8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6"/>
        </w:rPr>
        <w:t>a</w:t>
      </w:r>
      <w:r w:rsidRPr="00C046ED">
        <w:rPr>
          <w:spacing w:val="-1"/>
        </w:rPr>
        <w:t>r</w:t>
      </w:r>
      <w:r w:rsidRPr="00C046ED">
        <w:t>a</w:t>
      </w:r>
      <w:r w:rsidRPr="00C046ED">
        <w:rPr>
          <w:spacing w:val="-1"/>
        </w:rPr>
        <w:t xml:space="preserve"> </w:t>
      </w:r>
      <w:r w:rsidRPr="00C046ED">
        <w:rPr>
          <w:spacing w:val="6"/>
        </w:rPr>
        <w:t>e</w:t>
      </w:r>
      <w:r w:rsidRPr="00C046ED">
        <w:rPr>
          <w:spacing w:val="-2"/>
        </w:rPr>
        <w:t>v</w:t>
      </w:r>
      <w:r w:rsidRPr="00C046ED">
        <w:rPr>
          <w:spacing w:val="2"/>
        </w:rPr>
        <w:t>it</w:t>
      </w:r>
      <w:r w:rsidRPr="00C046ED">
        <w:rPr>
          <w:spacing w:val="1"/>
        </w:rPr>
        <w:t>a</w:t>
      </w:r>
      <w:r w:rsidRPr="00C046ED">
        <w:t>r</w:t>
      </w:r>
      <w:r w:rsidRPr="00C046ED">
        <w:rPr>
          <w:spacing w:val="-4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3"/>
        </w:rPr>
        <w:t>r</w:t>
      </w:r>
      <w:r w:rsidRPr="00C046ED">
        <w:rPr>
          <w:spacing w:val="1"/>
        </w:rPr>
        <w:t>e</w:t>
      </w:r>
      <w:r w:rsidRPr="00C046ED">
        <w:rPr>
          <w:spacing w:val="2"/>
        </w:rPr>
        <w:t>j</w:t>
      </w:r>
      <w:r w:rsidRPr="00C046ED">
        <w:rPr>
          <w:spacing w:val="-2"/>
        </w:rPr>
        <w:t>u</w:t>
      </w:r>
      <w:r w:rsidRPr="00C046ED">
        <w:rPr>
          <w:spacing w:val="7"/>
        </w:rPr>
        <w:t>í</w:t>
      </w:r>
      <w:r w:rsidRPr="00C046ED">
        <w:rPr>
          <w:spacing w:val="1"/>
        </w:rPr>
        <w:t>z</w:t>
      </w:r>
      <w:r w:rsidRPr="00C046ED">
        <w:t>o</w:t>
      </w:r>
      <w:r w:rsidRPr="00C046ED">
        <w:rPr>
          <w:spacing w:val="-11"/>
        </w:rPr>
        <w:t xml:space="preserve"> </w:t>
      </w:r>
      <w:r w:rsidRPr="00C046ED">
        <w:rPr>
          <w:spacing w:val="-2"/>
        </w:rPr>
        <w:t>n</w:t>
      </w:r>
      <w:r w:rsidRPr="00C046ED">
        <w:t>a</w:t>
      </w:r>
      <w:r w:rsidRPr="00C046ED">
        <w:rPr>
          <w:spacing w:val="6"/>
        </w:rPr>
        <w:t xml:space="preserve"> </w:t>
      </w:r>
      <w:r w:rsidRPr="00C046ED">
        <w:rPr>
          <w:spacing w:val="1"/>
        </w:rPr>
        <w:t>a</w:t>
      </w:r>
      <w:r w:rsidRPr="00C046ED">
        <w:rPr>
          <w:spacing w:val="-2"/>
        </w:rPr>
        <w:t>v</w:t>
      </w:r>
      <w:r w:rsidRPr="00C046ED">
        <w:rPr>
          <w:spacing w:val="1"/>
        </w:rPr>
        <w:t>a</w:t>
      </w:r>
      <w:r w:rsidRPr="00C046ED">
        <w:rPr>
          <w:spacing w:val="7"/>
        </w:rPr>
        <w:t>l</w:t>
      </w:r>
      <w:r w:rsidRPr="00C046ED">
        <w:rPr>
          <w:spacing w:val="-3"/>
        </w:rPr>
        <w:t>i</w:t>
      </w:r>
      <w:r w:rsidRPr="00C046ED">
        <w:rPr>
          <w:spacing w:val="1"/>
        </w:rPr>
        <w:t>açã</w:t>
      </w:r>
      <w:r w:rsidRPr="00C046ED">
        <w:rPr>
          <w:spacing w:val="-2"/>
        </w:rPr>
        <w:t>o</w:t>
      </w:r>
      <w:r w:rsidRPr="00C046ED">
        <w:t xml:space="preserve">, </w:t>
      </w:r>
      <w:r w:rsidRPr="001C34B5">
        <w:rPr>
          <w:b/>
          <w:bCs/>
        </w:rPr>
        <w:t>indicando o número do anexo no lado superior direito do comprovante</w:t>
      </w:r>
      <w:r w:rsidRPr="00C046ED">
        <w:t>. Importante: Não será realizada reclassificação de documentos. É de responsabilidade do candidato a organização dos documentos comprobatórios. Serão desconsiderados documentos fora de ordem, em duplicidade e com indicação incorreta do Qualis do periódico.</w:t>
      </w:r>
    </w:p>
    <w:p w14:paraId="43F23BDE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ind w:right="401" w:hanging="142"/>
      </w:pPr>
    </w:p>
    <w:p w14:paraId="3EEF8ED6" w14:textId="77777777" w:rsidR="00AA5391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1"/>
        </w:rPr>
      </w:pPr>
      <w:r>
        <w:rPr>
          <w:spacing w:val="-1"/>
        </w:rPr>
        <w:t>Utilizar o Qualis-Capes 2017-2020.</w:t>
      </w:r>
    </w:p>
    <w:p w14:paraId="074783C2" w14:textId="77777777" w:rsidR="00AA5391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1"/>
        </w:rPr>
      </w:pPr>
    </w:p>
    <w:p w14:paraId="5D965F0C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spacing w:val="-1"/>
        </w:rPr>
        <w:t>S</w:t>
      </w:r>
      <w:r w:rsidRPr="00C046ED">
        <w:rPr>
          <w:spacing w:val="1"/>
        </w:rPr>
        <w:t>e</w:t>
      </w:r>
      <w:r w:rsidRPr="00C046ED">
        <w:rPr>
          <w:spacing w:val="3"/>
        </w:rPr>
        <w:t>r</w:t>
      </w:r>
      <w:r w:rsidRPr="00C046ED">
        <w:rPr>
          <w:spacing w:val="1"/>
        </w:rPr>
        <w:t>ã</w:t>
      </w:r>
      <w:r w:rsidRPr="00C046ED">
        <w:t>o</w:t>
      </w:r>
      <w:r w:rsidRPr="00C046ED">
        <w:rPr>
          <w:spacing w:val="-4"/>
        </w:rPr>
        <w:t xml:space="preserve"> </w:t>
      </w:r>
      <w:r w:rsidRPr="00C046ED">
        <w:rPr>
          <w:spacing w:val="-2"/>
        </w:rPr>
        <w:t>considerados</w:t>
      </w:r>
      <w:r w:rsidRPr="00C046ED">
        <w:rPr>
          <w:spacing w:val="-12"/>
        </w:rPr>
        <w:t xml:space="preserve"> </w:t>
      </w:r>
      <w:r w:rsidRPr="00C046ED">
        <w:rPr>
          <w:spacing w:val="2"/>
        </w:rPr>
        <w:t>n</w:t>
      </w:r>
      <w:r w:rsidRPr="00C046ED">
        <w:t>a</w:t>
      </w:r>
      <w:r w:rsidRPr="00C046ED">
        <w:rPr>
          <w:spacing w:val="1"/>
        </w:rPr>
        <w:t xml:space="preserve"> c</w:t>
      </w:r>
      <w:r w:rsidRPr="00C046ED">
        <w:rPr>
          <w:spacing w:val="-2"/>
        </w:rPr>
        <w:t>on</w:t>
      </w:r>
      <w:r w:rsidRPr="00C046ED">
        <w:rPr>
          <w:spacing w:val="7"/>
        </w:rPr>
        <w:t>t</w:t>
      </w:r>
      <w:r w:rsidRPr="00C046ED">
        <w:rPr>
          <w:spacing w:val="1"/>
        </w:rPr>
        <w:t>a</w:t>
      </w:r>
      <w:r w:rsidRPr="00C046ED">
        <w:rPr>
          <w:spacing w:val="-2"/>
        </w:rPr>
        <w:t>g</w:t>
      </w:r>
      <w:r w:rsidRPr="00C046ED">
        <w:rPr>
          <w:spacing w:val="6"/>
        </w:rPr>
        <w:t>e</w:t>
      </w:r>
      <w:r w:rsidRPr="00C046ED">
        <w:t>m</w:t>
      </w:r>
      <w:r w:rsidRPr="00C046ED">
        <w:rPr>
          <w:spacing w:val="-10"/>
        </w:rPr>
        <w:t xml:space="preserve"> </w:t>
      </w:r>
      <w:r w:rsidRPr="00C046ED">
        <w:rPr>
          <w:spacing w:val="2"/>
        </w:rPr>
        <w:t>d</w:t>
      </w:r>
      <w:r w:rsidRPr="00C046ED">
        <w:t>e</w:t>
      </w:r>
      <w:r w:rsidRPr="00C046ED">
        <w:rPr>
          <w:spacing w:val="1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2"/>
        </w:rPr>
        <w:t>o</w:t>
      </w:r>
      <w:r w:rsidRPr="00C046ED">
        <w:rPr>
          <w:spacing w:val="-2"/>
        </w:rPr>
        <w:t>n</w:t>
      </w:r>
      <w:r w:rsidRPr="00C046ED">
        <w:rPr>
          <w:spacing w:val="7"/>
        </w:rPr>
        <w:t>t</w:t>
      </w:r>
      <w:r w:rsidRPr="00C046ED">
        <w:rPr>
          <w:spacing w:val="-2"/>
        </w:rPr>
        <w:t>u</w:t>
      </w:r>
      <w:r w:rsidRPr="00C046ED">
        <w:rPr>
          <w:spacing w:val="1"/>
        </w:rPr>
        <w:t>açã</w:t>
      </w:r>
      <w:r w:rsidRPr="00C046ED">
        <w:t>o</w:t>
      </w:r>
      <w:r w:rsidRPr="00C046ED">
        <w:rPr>
          <w:spacing w:val="-3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1"/>
        </w:rPr>
        <w:t>a</w:t>
      </w:r>
      <w:r w:rsidRPr="00C046ED">
        <w:rPr>
          <w:spacing w:val="-1"/>
        </w:rPr>
        <w:t>r</w:t>
      </w:r>
      <w:r w:rsidRPr="00C046ED">
        <w:t>a</w:t>
      </w:r>
      <w:r w:rsidRPr="00C046ED">
        <w:rPr>
          <w:spacing w:val="4"/>
        </w:rPr>
        <w:t xml:space="preserve"> </w:t>
      </w:r>
      <w:r w:rsidRPr="00C046ED">
        <w:t>o</w:t>
      </w:r>
      <w:r w:rsidRPr="00C046ED">
        <w:rPr>
          <w:spacing w:val="-2"/>
        </w:rPr>
        <w:t xml:space="preserve"> </w:t>
      </w:r>
      <w:r w:rsidRPr="00C046ED">
        <w:rPr>
          <w:spacing w:val="1"/>
        </w:rPr>
        <w:t>c</w:t>
      </w:r>
      <w:r w:rsidRPr="00C046ED">
        <w:rPr>
          <w:spacing w:val="-2"/>
        </w:rPr>
        <w:t>u</w:t>
      </w:r>
      <w:r w:rsidRPr="00C046ED">
        <w:rPr>
          <w:spacing w:val="3"/>
        </w:rPr>
        <w:t>r</w:t>
      </w:r>
      <w:r w:rsidRPr="00C046ED">
        <w:rPr>
          <w:spacing w:val="-1"/>
        </w:rPr>
        <w:t>r</w:t>
      </w:r>
      <w:r w:rsidRPr="00C046ED">
        <w:rPr>
          <w:spacing w:val="2"/>
        </w:rPr>
        <w:t>í</w:t>
      </w:r>
      <w:r w:rsidRPr="00C046ED">
        <w:rPr>
          <w:spacing w:val="6"/>
        </w:rPr>
        <w:t>c</w:t>
      </w:r>
      <w:r w:rsidRPr="00C046ED">
        <w:rPr>
          <w:spacing w:val="-2"/>
        </w:rPr>
        <w:t>u</w:t>
      </w:r>
      <w:r w:rsidRPr="00C046ED">
        <w:rPr>
          <w:spacing w:val="2"/>
        </w:rPr>
        <w:t>l</w:t>
      </w:r>
      <w:r w:rsidRPr="00C046ED">
        <w:rPr>
          <w:spacing w:val="-2"/>
        </w:rPr>
        <w:t>o</w:t>
      </w:r>
      <w:r w:rsidRPr="00C046ED">
        <w:t>,</w:t>
      </w:r>
      <w:r w:rsidRPr="00C046ED">
        <w:rPr>
          <w:spacing w:val="1"/>
        </w:rPr>
        <w:t xml:space="preserve"> a</w:t>
      </w:r>
      <w:r w:rsidRPr="00C046ED">
        <w:rPr>
          <w:spacing w:val="-6"/>
        </w:rPr>
        <w:t>r</w:t>
      </w:r>
      <w:r w:rsidRPr="00C046ED">
        <w:rPr>
          <w:spacing w:val="2"/>
        </w:rPr>
        <w:t>ti</w:t>
      </w:r>
      <w:r w:rsidRPr="00C046ED">
        <w:rPr>
          <w:spacing w:val="-2"/>
        </w:rPr>
        <w:t>g</w:t>
      </w:r>
      <w:r w:rsidRPr="00C046ED">
        <w:rPr>
          <w:spacing w:val="2"/>
        </w:rPr>
        <w:t>o</w:t>
      </w:r>
      <w:r w:rsidRPr="00C046ED">
        <w:t>s</w:t>
      </w:r>
      <w:r w:rsidRPr="00C046ED">
        <w:rPr>
          <w:spacing w:val="-3"/>
        </w:rPr>
        <w:t xml:space="preserve"> </w:t>
      </w:r>
      <w:r w:rsidRPr="00C046ED">
        <w:rPr>
          <w:spacing w:val="-2"/>
        </w:rPr>
        <w:t>n</w:t>
      </w:r>
      <w:r w:rsidRPr="00C046ED">
        <w:t>o</w:t>
      </w:r>
      <w:r w:rsidRPr="00C046ED">
        <w:rPr>
          <w:spacing w:val="6"/>
        </w:rPr>
        <w:t xml:space="preserve"> “</w:t>
      </w:r>
      <w:r w:rsidRPr="00C046ED">
        <w:rPr>
          <w:spacing w:val="-2"/>
        </w:rPr>
        <w:t>p</w:t>
      </w:r>
      <w:r w:rsidRPr="00C046ED">
        <w:rPr>
          <w:spacing w:val="-1"/>
        </w:rPr>
        <w:t>r</w:t>
      </w:r>
      <w:r w:rsidRPr="00C046ED">
        <w:rPr>
          <w:spacing w:val="1"/>
        </w:rPr>
        <w:t>e</w:t>
      </w:r>
      <w:r w:rsidRPr="00C046ED">
        <w:rPr>
          <w:spacing w:val="2"/>
        </w:rPr>
        <w:t>lo</w:t>
      </w:r>
      <w:r w:rsidRPr="00C046ED">
        <w:t>”</w:t>
      </w:r>
      <w:r w:rsidRPr="00C046ED">
        <w:rPr>
          <w:spacing w:val="-7"/>
        </w:rPr>
        <w:t xml:space="preserve"> </w:t>
      </w:r>
      <w:r w:rsidRPr="00C046ED">
        <w:rPr>
          <w:spacing w:val="1"/>
        </w:rPr>
        <w:t>c</w:t>
      </w:r>
      <w:r w:rsidRPr="00C046ED">
        <w:rPr>
          <w:spacing w:val="2"/>
        </w:rPr>
        <w:t>o</w:t>
      </w:r>
      <w:r w:rsidRPr="00C046ED">
        <w:t>m</w:t>
      </w:r>
      <w:r w:rsidRPr="00C046ED">
        <w:rPr>
          <w:spacing w:val="-7"/>
        </w:rPr>
        <w:t xml:space="preserve"> </w:t>
      </w:r>
      <w:r w:rsidRPr="00C046ED">
        <w:rPr>
          <w:spacing w:val="-2"/>
        </w:rPr>
        <w:t>vo</w:t>
      </w:r>
      <w:r w:rsidRPr="00C046ED">
        <w:rPr>
          <w:spacing w:val="7"/>
        </w:rPr>
        <w:t>l</w:t>
      </w:r>
      <w:r w:rsidRPr="00C046ED">
        <w:rPr>
          <w:spacing w:val="2"/>
        </w:rPr>
        <w:t>u</w:t>
      </w:r>
      <w:r w:rsidRPr="00C046ED">
        <w:rPr>
          <w:spacing w:val="-5"/>
        </w:rPr>
        <w:t>m</w:t>
      </w:r>
      <w:r w:rsidRPr="00C046ED">
        <w:rPr>
          <w:spacing w:val="1"/>
        </w:rPr>
        <w:t>e</w:t>
      </w:r>
      <w:r w:rsidRPr="00C046ED">
        <w:t>,</w:t>
      </w:r>
      <w:r w:rsidRPr="00C046ED">
        <w:rPr>
          <w:spacing w:val="2"/>
        </w:rPr>
        <w:t xml:space="preserve"> </w:t>
      </w:r>
      <w:r w:rsidRPr="00C046ED">
        <w:rPr>
          <w:spacing w:val="-2"/>
        </w:rPr>
        <w:t>n</w:t>
      </w:r>
      <w:r w:rsidRPr="00C046ED">
        <w:rPr>
          <w:spacing w:val="7"/>
        </w:rPr>
        <w:t>ú</w:t>
      </w:r>
      <w:r w:rsidRPr="00C046ED">
        <w:rPr>
          <w:spacing w:val="-5"/>
        </w:rPr>
        <w:t>m</w:t>
      </w:r>
      <w:r w:rsidRPr="00C046ED">
        <w:rPr>
          <w:spacing w:val="1"/>
        </w:rPr>
        <w:t>e</w:t>
      </w:r>
      <w:r w:rsidRPr="00C046ED">
        <w:rPr>
          <w:spacing w:val="3"/>
        </w:rPr>
        <w:t>r</w:t>
      </w:r>
      <w:r w:rsidRPr="00C046ED">
        <w:t>o</w:t>
      </w:r>
      <w:r w:rsidRPr="00C046ED">
        <w:rPr>
          <w:spacing w:val="-2"/>
        </w:rPr>
        <w:t xml:space="preserve"> </w:t>
      </w:r>
      <w:r w:rsidRPr="00C046ED">
        <w:t>e</w:t>
      </w:r>
      <w:r w:rsidRPr="00C046ED">
        <w:rPr>
          <w:spacing w:val="1"/>
        </w:rPr>
        <w:t xml:space="preserve"> a</w:t>
      </w:r>
      <w:r w:rsidRPr="00C046ED">
        <w:t>no</w:t>
      </w:r>
      <w:r w:rsidRPr="00C046ED">
        <w:rPr>
          <w:spacing w:val="1"/>
        </w:rPr>
        <w:t xml:space="preserve"> </w:t>
      </w:r>
      <w:r w:rsidRPr="00C046ED">
        <w:rPr>
          <w:spacing w:val="2"/>
        </w:rPr>
        <w:t>d</w:t>
      </w:r>
      <w:r w:rsidRPr="00C046ED">
        <w:t>e</w:t>
      </w:r>
      <w:r w:rsidRPr="00C046ED">
        <w:rPr>
          <w:spacing w:val="-4"/>
        </w:rPr>
        <w:t xml:space="preserve"> </w:t>
      </w:r>
      <w:r w:rsidRPr="00C046ED">
        <w:rPr>
          <w:spacing w:val="-2"/>
        </w:rPr>
        <w:t>p</w:t>
      </w:r>
      <w:r w:rsidRPr="00C046ED">
        <w:rPr>
          <w:spacing w:val="2"/>
        </w:rPr>
        <w:t>u</w:t>
      </w:r>
      <w:r w:rsidRPr="00C046ED">
        <w:rPr>
          <w:spacing w:val="-2"/>
        </w:rPr>
        <w:t>b</w:t>
      </w:r>
      <w:r w:rsidRPr="00C046ED">
        <w:rPr>
          <w:spacing w:val="2"/>
        </w:rPr>
        <w:t>li</w:t>
      </w:r>
      <w:r w:rsidRPr="00C046ED">
        <w:rPr>
          <w:spacing w:val="1"/>
        </w:rPr>
        <w:t>c</w:t>
      </w:r>
      <w:r w:rsidRPr="00C046ED">
        <w:rPr>
          <w:spacing w:val="6"/>
        </w:rPr>
        <w:t>a</w:t>
      </w:r>
      <w:r w:rsidRPr="00C046ED">
        <w:rPr>
          <w:spacing w:val="1"/>
        </w:rPr>
        <w:t>çã</w:t>
      </w:r>
      <w:r w:rsidRPr="00C046ED">
        <w:t>o</w:t>
      </w:r>
      <w:r w:rsidRPr="00C046ED">
        <w:rPr>
          <w:spacing w:val="-12"/>
        </w:rPr>
        <w:t xml:space="preserve"> </w:t>
      </w:r>
      <w:r w:rsidRPr="00C046ED">
        <w:rPr>
          <w:spacing w:val="7"/>
        </w:rPr>
        <w:t>j</w:t>
      </w:r>
      <w:r w:rsidRPr="00C046ED">
        <w:t>á</w:t>
      </w:r>
      <w:r w:rsidRPr="00C046ED">
        <w:rPr>
          <w:spacing w:val="-4"/>
        </w:rPr>
        <w:t xml:space="preserve"> </w:t>
      </w:r>
      <w:r w:rsidRPr="00C046ED">
        <w:rPr>
          <w:spacing w:val="2"/>
        </w:rPr>
        <w:t>d</w:t>
      </w:r>
      <w:r w:rsidRPr="00C046ED">
        <w:rPr>
          <w:spacing w:val="1"/>
        </w:rPr>
        <w:t>e</w:t>
      </w:r>
      <w:r w:rsidRPr="00C046ED">
        <w:rPr>
          <w:spacing w:val="-1"/>
        </w:rPr>
        <w:t>f</w:t>
      </w:r>
      <w:r w:rsidRPr="00C046ED">
        <w:rPr>
          <w:spacing w:val="2"/>
        </w:rPr>
        <w:t>i</w:t>
      </w:r>
      <w:r w:rsidRPr="00C046ED">
        <w:rPr>
          <w:spacing w:val="-2"/>
        </w:rPr>
        <w:t>n</w:t>
      </w:r>
      <w:r w:rsidRPr="00C046ED">
        <w:rPr>
          <w:spacing w:val="7"/>
        </w:rPr>
        <w:t>i</w:t>
      </w:r>
      <w:r w:rsidRPr="00C046ED">
        <w:rPr>
          <w:spacing w:val="2"/>
        </w:rPr>
        <w:t>d</w:t>
      </w:r>
      <w:r w:rsidRPr="00C046ED">
        <w:rPr>
          <w:spacing w:val="-2"/>
        </w:rPr>
        <w:t>o</w:t>
      </w:r>
      <w:r w:rsidRPr="00C046ED">
        <w:rPr>
          <w:spacing w:val="-5"/>
        </w:rPr>
        <w:t xml:space="preserve">s e conforme declaração </w:t>
      </w:r>
      <w:r w:rsidRPr="00C046ED">
        <w:t>de aceite do editor do periódico.</w:t>
      </w:r>
    </w:p>
    <w:p w14:paraId="6CC94AB0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1434165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b/>
          <w:spacing w:val="-2"/>
          <w:vertAlign w:val="superscript"/>
        </w:rPr>
        <w:t>1</w:t>
      </w:r>
      <w:r w:rsidRPr="00C046ED">
        <w:rPr>
          <w:spacing w:val="-2"/>
        </w:rPr>
        <w:t>No certificado</w:t>
      </w:r>
      <w:r w:rsidRPr="00C046ED">
        <w:t xml:space="preserve"> de apresentação de trabalho (oral ou pôster) em evento deve estar indicado expressamente que o candidato foi o apresentador do trabalho ou estar indicado como primeiro autor.</w:t>
      </w:r>
    </w:p>
    <w:p w14:paraId="0C30721F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996CC1B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spacing w:val="-1"/>
          <w:vertAlign w:val="superscript"/>
        </w:rPr>
        <w:t>2</w:t>
      </w:r>
      <w:r w:rsidRPr="00C046ED">
        <w:rPr>
          <w:spacing w:val="-1"/>
        </w:rPr>
        <w:t>A comprovação de resumos</w:t>
      </w:r>
      <w:r w:rsidRPr="00C046ED">
        <w:t xml:space="preserve"> pode ser feita de duas formas: anexar o trabalho na íntegra contendo a logomarca do evento (data, local e número de páginas) ou por meio de comprovante/certificado de publicação de resumos simples ou expandidos.</w:t>
      </w:r>
    </w:p>
    <w:p w14:paraId="6920F9AA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116ECCA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spacing w:val="-1"/>
          <w:vertAlign w:val="superscript"/>
        </w:rPr>
        <w:t>3</w:t>
      </w:r>
      <w:r w:rsidRPr="00C046ED">
        <w:rPr>
          <w:spacing w:val="-1"/>
        </w:rPr>
        <w:t>Para</w:t>
      </w:r>
      <w:r w:rsidRPr="00C046ED">
        <w:t xml:space="preserve"> comprovar a publicação de artigo científico em periódico, deve-se apenas anexar a primeira página, desde que seja possível identificar os autores, periódico, volume, número, número de páginas e ano de publicação. O candidato deve destacar/indicar no comprovante a ordem do autor.</w:t>
      </w:r>
    </w:p>
    <w:p w14:paraId="5786C8CA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8D1CB31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046ED">
        <w:rPr>
          <w:vertAlign w:val="superscript"/>
        </w:rPr>
        <w:t>4</w:t>
      </w:r>
      <w:r w:rsidRPr="00C046ED">
        <w:t>Para comprovar a publicação do Capítulo de livros, deve-se apresentar a capa, a ficha catalográfica, a página com o conselho editorial e a primeira página do capítulo com a indicação dos autores.</w:t>
      </w:r>
    </w:p>
    <w:p w14:paraId="536D0086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17B9F9D6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166" w:lineRule="exact"/>
        <w:rPr>
          <w:sz w:val="16"/>
          <w:szCs w:val="16"/>
        </w:rPr>
      </w:pPr>
    </w:p>
    <w:p w14:paraId="54B24276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166" w:lineRule="exact"/>
        <w:rPr>
          <w:sz w:val="16"/>
          <w:szCs w:val="16"/>
        </w:rPr>
      </w:pPr>
    </w:p>
    <w:p w14:paraId="55AC79CA" w14:textId="77777777" w:rsidR="00AA5391" w:rsidRPr="00C046ED" w:rsidRDefault="00AA5391" w:rsidP="00AA5391">
      <w:pPr>
        <w:widowControl w:val="0"/>
        <w:autoSpaceDE w:val="0"/>
        <w:autoSpaceDN w:val="0"/>
        <w:adjustRightInd w:val="0"/>
        <w:spacing w:line="276" w:lineRule="auto"/>
      </w:pPr>
      <w:r w:rsidRPr="00C046ED">
        <w:t>Data:  ________________________________      Assinatura do candidato:____________________________________________</w:t>
      </w:r>
    </w:p>
    <w:p w14:paraId="54C91AD1" w14:textId="77777777" w:rsidR="00AA5391" w:rsidRDefault="00AA5391" w:rsidP="00AA5391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14:paraId="42169500" w14:textId="77777777" w:rsidR="00AA5391" w:rsidRDefault="00AA5391" w:rsidP="00AA5391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14:paraId="775EE901" w14:textId="77777777" w:rsidR="00AA5391" w:rsidRDefault="00AA5391" w:rsidP="00AA5391">
      <w:pPr>
        <w:widowControl w:val="0"/>
        <w:autoSpaceDE w:val="0"/>
        <w:autoSpaceDN w:val="0"/>
        <w:adjustRightInd w:val="0"/>
        <w:spacing w:line="165" w:lineRule="exact"/>
        <w:ind w:left="150"/>
        <w:rPr>
          <w:sz w:val="15"/>
          <w:szCs w:val="15"/>
        </w:rPr>
      </w:pPr>
    </w:p>
    <w:p w14:paraId="0F1DBA8F" w14:textId="77777777" w:rsidR="00AA5391" w:rsidRPr="00E40F58" w:rsidRDefault="00AA5391" w:rsidP="00AA5391">
      <w:pPr>
        <w:spacing w:after="160" w:line="259" w:lineRule="auto"/>
        <w:rPr>
          <w:rFonts w:ascii="Arial" w:hAnsi="Arial" w:cs="Arial"/>
        </w:rPr>
      </w:pPr>
    </w:p>
    <w:p w14:paraId="5C6A8EF8" w14:textId="77777777" w:rsidR="00AA5391" w:rsidRDefault="00AA5391"/>
    <w:sectPr w:rsidR="00AA5391" w:rsidSect="00911B45">
      <w:pgSz w:w="11906" w:h="16838"/>
      <w:pgMar w:top="323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91"/>
    <w:rsid w:val="000326BF"/>
    <w:rsid w:val="00180E09"/>
    <w:rsid w:val="00262D38"/>
    <w:rsid w:val="003967E6"/>
    <w:rsid w:val="004F67DA"/>
    <w:rsid w:val="00580650"/>
    <w:rsid w:val="005D44CD"/>
    <w:rsid w:val="00706E8C"/>
    <w:rsid w:val="007226F1"/>
    <w:rsid w:val="0083165B"/>
    <w:rsid w:val="00860856"/>
    <w:rsid w:val="00883ED1"/>
    <w:rsid w:val="00911B45"/>
    <w:rsid w:val="00A401C4"/>
    <w:rsid w:val="00AA5391"/>
    <w:rsid w:val="00AB779D"/>
    <w:rsid w:val="00B23E02"/>
    <w:rsid w:val="00C20A2D"/>
    <w:rsid w:val="00F13746"/>
    <w:rsid w:val="00FA1EA2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9DEF"/>
  <w15:chartTrackingRefBased/>
  <w15:docId w15:val="{1C886A2C-6E74-407B-94D5-8086871D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AA5391"/>
    <w:pPr>
      <w:spacing w:before="60" w:after="60"/>
      <w:ind w:left="547" w:right="-96" w:firstLine="720"/>
      <w:jc w:val="both"/>
    </w:pPr>
    <w:rPr>
      <w:rFonts w:ascii="Courier" w:hAnsi="Courier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A5391"/>
    <w:rPr>
      <w:rFonts w:ascii="Courier" w:eastAsia="Times New Roman" w:hAnsi="Courier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Dirlene Allievi Werlang</dc:creator>
  <cp:keywords/>
  <dc:description/>
  <cp:lastModifiedBy>Leila Dirlene Allievi Werlang</cp:lastModifiedBy>
  <cp:revision>3</cp:revision>
  <cp:lastPrinted>2024-07-22T13:59:00Z</cp:lastPrinted>
  <dcterms:created xsi:type="dcterms:W3CDTF">2024-09-25T12:51:00Z</dcterms:created>
  <dcterms:modified xsi:type="dcterms:W3CDTF">2024-09-25T12:54:00Z</dcterms:modified>
</cp:coreProperties>
</file>