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01EBA7" w14:textId="77777777" w:rsidR="00BB3AD4" w:rsidRPr="00EE1423" w:rsidRDefault="000B6180" w:rsidP="00BB3AD4">
      <w:pPr>
        <w:jc w:val="center"/>
        <w:rPr>
          <w:rFonts w:eastAsia="Times"/>
        </w:rPr>
      </w:pPr>
      <w:r w:rsidRPr="000B6180">
        <w:t> </w:t>
      </w:r>
      <w:r w:rsidR="00BB3AD4" w:rsidRPr="0031615B">
        <w:rPr>
          <w:b/>
        </w:rPr>
        <w:t>Processo</w:t>
      </w:r>
      <w:r w:rsidR="00BB3AD4" w:rsidRPr="0031615B">
        <w:rPr>
          <w:b/>
          <w:spacing w:val="2"/>
        </w:rPr>
        <w:t xml:space="preserve"> </w:t>
      </w:r>
      <w:r w:rsidR="00BB3AD4" w:rsidRPr="0031615B">
        <w:rPr>
          <w:b/>
        </w:rPr>
        <w:t>seletivo</w:t>
      </w:r>
      <w:r w:rsidR="00BB3AD4" w:rsidRPr="0031615B">
        <w:rPr>
          <w:b/>
          <w:spacing w:val="10"/>
        </w:rPr>
        <w:t xml:space="preserve"> </w:t>
      </w:r>
      <w:r w:rsidR="00BB3AD4">
        <w:rPr>
          <w:b/>
        </w:rPr>
        <w:t>d</w:t>
      </w:r>
      <w:r w:rsidR="00BB3AD4" w:rsidRPr="0031615B">
        <w:rPr>
          <w:b/>
        </w:rPr>
        <w:t>e</w:t>
      </w:r>
      <w:r w:rsidR="00BB3AD4" w:rsidRPr="0031615B">
        <w:rPr>
          <w:b/>
          <w:spacing w:val="-5"/>
        </w:rPr>
        <w:t xml:space="preserve"> </w:t>
      </w:r>
      <w:r w:rsidR="00BB3AD4" w:rsidRPr="0031615B">
        <w:rPr>
          <w:b/>
        </w:rPr>
        <w:t>bolsas</w:t>
      </w:r>
      <w:r w:rsidR="00BB3AD4" w:rsidRPr="0031615B">
        <w:rPr>
          <w:b/>
          <w:spacing w:val="4"/>
        </w:rPr>
        <w:t xml:space="preserve"> </w:t>
      </w:r>
      <w:r w:rsidR="00BB3AD4">
        <w:rPr>
          <w:b/>
        </w:rPr>
        <w:t>p</w:t>
      </w:r>
      <w:r w:rsidR="00BB3AD4" w:rsidRPr="0031615B">
        <w:rPr>
          <w:b/>
        </w:rPr>
        <w:t>ara</w:t>
      </w:r>
      <w:r w:rsidR="00BB3AD4" w:rsidRPr="0031615B">
        <w:rPr>
          <w:b/>
          <w:spacing w:val="13"/>
        </w:rPr>
        <w:t xml:space="preserve"> </w:t>
      </w:r>
      <w:r w:rsidR="00BB3AD4">
        <w:rPr>
          <w:b/>
          <w:spacing w:val="13"/>
        </w:rPr>
        <w:t xml:space="preserve">compor </w:t>
      </w:r>
      <w:r w:rsidR="00BB3AD4" w:rsidRPr="0031615B">
        <w:rPr>
          <w:b/>
        </w:rPr>
        <w:t>a</w:t>
      </w:r>
      <w:r w:rsidR="00BB3AD4" w:rsidRPr="0031615B">
        <w:rPr>
          <w:b/>
          <w:spacing w:val="-8"/>
        </w:rPr>
        <w:t xml:space="preserve"> </w:t>
      </w:r>
      <w:r w:rsidR="00BB3AD4" w:rsidRPr="0031615B">
        <w:rPr>
          <w:b/>
        </w:rPr>
        <w:t>equipe</w:t>
      </w:r>
      <w:r w:rsidR="00BB3AD4" w:rsidRPr="0031615B">
        <w:rPr>
          <w:b/>
          <w:spacing w:val="9"/>
        </w:rPr>
        <w:t xml:space="preserve"> </w:t>
      </w:r>
      <w:r w:rsidR="00BB3AD4" w:rsidRPr="0031615B">
        <w:rPr>
          <w:b/>
        </w:rPr>
        <w:t>do</w:t>
      </w:r>
      <w:r w:rsidR="00BB3AD4" w:rsidRPr="0031615B">
        <w:rPr>
          <w:b/>
          <w:spacing w:val="1"/>
        </w:rPr>
        <w:t xml:space="preserve"> </w:t>
      </w:r>
      <w:r w:rsidR="00BB3AD4">
        <w:rPr>
          <w:rFonts w:eastAsia="Times"/>
          <w:b/>
        </w:rPr>
        <w:t>P</w:t>
      </w:r>
      <w:r w:rsidR="00BB3AD4" w:rsidRPr="009E3F89">
        <w:rPr>
          <w:rFonts w:eastAsia="Times"/>
          <w:b/>
        </w:rPr>
        <w:t xml:space="preserve">rograma </w:t>
      </w:r>
      <w:r w:rsidR="00BB3AD4">
        <w:rPr>
          <w:rFonts w:eastAsia="Times"/>
          <w:b/>
        </w:rPr>
        <w:t>I</w:t>
      </w:r>
      <w:r w:rsidR="00BB3AD4" w:rsidRPr="009E3F89">
        <w:rPr>
          <w:rFonts w:eastAsia="Times"/>
          <w:b/>
        </w:rPr>
        <w:t xml:space="preserve">nstitucional </w:t>
      </w:r>
      <w:r w:rsidR="00BB3AD4">
        <w:rPr>
          <w:rFonts w:eastAsia="Times"/>
          <w:b/>
        </w:rPr>
        <w:t>B</w:t>
      </w:r>
      <w:r w:rsidR="00BB3AD4" w:rsidRPr="009E3F89">
        <w:rPr>
          <w:rFonts w:eastAsia="Times"/>
          <w:b/>
        </w:rPr>
        <w:t>olsa-</w:t>
      </w:r>
      <w:r w:rsidR="00BB3AD4">
        <w:rPr>
          <w:rFonts w:eastAsia="Times"/>
          <w:b/>
        </w:rPr>
        <w:t>T</w:t>
      </w:r>
      <w:r w:rsidR="00BB3AD4" w:rsidRPr="009E3F89">
        <w:rPr>
          <w:rFonts w:eastAsia="Times"/>
          <w:b/>
        </w:rPr>
        <w:t xml:space="preserve">écnico </w:t>
      </w:r>
      <w:r w:rsidR="00BB3AD4">
        <w:rPr>
          <w:rFonts w:eastAsia="Times"/>
          <w:b/>
        </w:rPr>
        <w:t>A</w:t>
      </w:r>
      <w:r w:rsidR="00BB3AD4" w:rsidRPr="009E3F89">
        <w:rPr>
          <w:rFonts w:eastAsia="Times"/>
          <w:b/>
        </w:rPr>
        <w:t xml:space="preserve">gente </w:t>
      </w:r>
      <w:r w:rsidR="00BB3AD4">
        <w:rPr>
          <w:rFonts w:eastAsia="Times"/>
          <w:b/>
        </w:rPr>
        <w:t>R</w:t>
      </w:r>
      <w:r w:rsidR="00BB3AD4" w:rsidRPr="009E3F89">
        <w:rPr>
          <w:rFonts w:eastAsia="Times"/>
          <w:b/>
        </w:rPr>
        <w:t xml:space="preserve">egional </w:t>
      </w:r>
      <w:r w:rsidR="00BB3AD4">
        <w:rPr>
          <w:rFonts w:eastAsia="Times"/>
          <w:b/>
        </w:rPr>
        <w:t>d</w:t>
      </w:r>
      <w:r w:rsidR="00BB3AD4" w:rsidRPr="009E3F89">
        <w:rPr>
          <w:rFonts w:eastAsia="Times"/>
          <w:b/>
        </w:rPr>
        <w:t xml:space="preserve">e </w:t>
      </w:r>
      <w:r w:rsidR="00BB3AD4">
        <w:rPr>
          <w:rFonts w:eastAsia="Times"/>
          <w:b/>
        </w:rPr>
        <w:t>I</w:t>
      </w:r>
      <w:r w:rsidR="00BB3AD4" w:rsidRPr="009E3F89">
        <w:rPr>
          <w:rFonts w:eastAsia="Times"/>
          <w:b/>
        </w:rPr>
        <w:t>novação</w:t>
      </w:r>
      <w:r w:rsidR="00BB3AD4">
        <w:rPr>
          <w:rFonts w:eastAsia="Times"/>
          <w:b/>
        </w:rPr>
        <w:t xml:space="preserve"> (ARI)</w:t>
      </w:r>
      <w:r w:rsidR="00BB3AD4" w:rsidRPr="009E3F89">
        <w:rPr>
          <w:rFonts w:eastAsia="Times"/>
          <w:b/>
        </w:rPr>
        <w:t xml:space="preserve"> da </w:t>
      </w:r>
      <w:r w:rsidR="00BB3AD4">
        <w:rPr>
          <w:rFonts w:eastAsia="Times"/>
          <w:b/>
        </w:rPr>
        <w:t>F</w:t>
      </w:r>
      <w:r w:rsidR="00BB3AD4" w:rsidRPr="009E3F89">
        <w:rPr>
          <w:rFonts w:eastAsia="Times"/>
          <w:b/>
        </w:rPr>
        <w:t xml:space="preserve">undação </w:t>
      </w:r>
      <w:r w:rsidR="00BB3AD4">
        <w:rPr>
          <w:rFonts w:eastAsia="Times"/>
          <w:b/>
        </w:rPr>
        <w:t>A</w:t>
      </w:r>
      <w:r w:rsidR="00BB3AD4" w:rsidRPr="009E3F89">
        <w:rPr>
          <w:rFonts w:eastAsia="Times"/>
          <w:b/>
        </w:rPr>
        <w:t xml:space="preserve">raucária, </w:t>
      </w:r>
      <w:r w:rsidR="00BB3AD4">
        <w:rPr>
          <w:rFonts w:eastAsia="Times"/>
          <w:b/>
        </w:rPr>
        <w:t>SETI</w:t>
      </w:r>
      <w:r w:rsidR="00BB3AD4" w:rsidRPr="009E3F89">
        <w:rPr>
          <w:rFonts w:eastAsia="Times"/>
          <w:b/>
        </w:rPr>
        <w:t xml:space="preserve">, </w:t>
      </w:r>
      <w:r w:rsidR="00BB3AD4">
        <w:rPr>
          <w:rFonts w:eastAsia="Times"/>
          <w:b/>
        </w:rPr>
        <w:t>SEI</w:t>
      </w:r>
      <w:r w:rsidR="00BB3AD4" w:rsidRPr="009E3F89">
        <w:rPr>
          <w:rFonts w:eastAsia="Times"/>
          <w:b/>
        </w:rPr>
        <w:t xml:space="preserve"> e </w:t>
      </w:r>
      <w:r w:rsidR="00BB3AD4">
        <w:rPr>
          <w:rFonts w:eastAsia="Times"/>
          <w:b/>
        </w:rPr>
        <w:t>SEBRAE/PR</w:t>
      </w:r>
      <w:r w:rsidR="00BB3AD4">
        <w:rPr>
          <w:rFonts w:eastAsia="Times"/>
        </w:rPr>
        <w:t>, no âmbito da Chamada Pública nº 24/2024.</w:t>
      </w:r>
    </w:p>
    <w:p w14:paraId="1FBA61AD" w14:textId="5DFF3E10" w:rsidR="00BB3AD4" w:rsidRPr="000B6180" w:rsidRDefault="00BB3AD4" w:rsidP="00BB3AD4">
      <w:pPr>
        <w:jc w:val="center"/>
      </w:pPr>
      <w:r w:rsidRPr="612566C3">
        <w:rPr>
          <w:lang w:val="pt-PT"/>
        </w:rPr>
        <w:t xml:space="preserve">Convênio de Cooperação Técnica e Financeira n° </w:t>
      </w:r>
      <w:r w:rsidR="790A3A7F" w:rsidRPr="612566C3">
        <w:rPr>
          <w:lang w:val="pt-PT"/>
        </w:rPr>
        <w:t>066</w:t>
      </w:r>
      <w:r w:rsidRPr="612566C3">
        <w:rPr>
          <w:lang w:val="pt-PT"/>
        </w:rPr>
        <w:t>/2025</w:t>
      </w:r>
    </w:p>
    <w:p w14:paraId="4C41F500" w14:textId="77777777" w:rsidR="00BB3AD4" w:rsidRPr="00FC381B" w:rsidRDefault="00BB3AD4" w:rsidP="00BB3AD4">
      <w:pPr>
        <w:jc w:val="center"/>
        <w:rPr>
          <w:b/>
          <w:bCs/>
        </w:rPr>
      </w:pPr>
      <w:r w:rsidRPr="00FC381B">
        <w:rPr>
          <w:b/>
          <w:bCs/>
          <w:lang w:val="pt-PT"/>
        </w:rPr>
        <w:t>Processo Seletivo 001/2025 – Agência de Inovação – Unioeste INOVA</w:t>
      </w:r>
    </w:p>
    <w:p w14:paraId="452416CB" w14:textId="77777777" w:rsidR="001F5B28" w:rsidRDefault="001F5B28" w:rsidP="00E5437E">
      <w:pPr>
        <w:jc w:val="both"/>
        <w:rPr>
          <w:b/>
          <w:bCs/>
          <w:lang w:val="pt-PT"/>
        </w:rPr>
      </w:pPr>
    </w:p>
    <w:p w14:paraId="7C32B133" w14:textId="57C24101" w:rsidR="00E5437E" w:rsidRPr="00E5437E" w:rsidRDefault="000B6180" w:rsidP="00214AAF">
      <w:pPr>
        <w:jc w:val="center"/>
        <w:rPr>
          <w:b/>
          <w:bCs/>
        </w:rPr>
      </w:pPr>
      <w:r w:rsidRPr="000B6180">
        <w:rPr>
          <w:b/>
          <w:bCs/>
          <w:lang w:val="pt-PT"/>
        </w:rPr>
        <w:t xml:space="preserve">ANEXO </w:t>
      </w:r>
      <w:r w:rsidR="00BB3AD4">
        <w:rPr>
          <w:b/>
          <w:bCs/>
          <w:lang w:val="pt-PT"/>
        </w:rPr>
        <w:t>II</w:t>
      </w:r>
      <w:r w:rsidR="00214AAF">
        <w:rPr>
          <w:b/>
          <w:bCs/>
          <w:lang w:val="pt-PT"/>
        </w:rPr>
        <w:t>I</w:t>
      </w:r>
      <w:r w:rsidRPr="000B6180">
        <w:rPr>
          <w:b/>
          <w:bCs/>
          <w:lang w:val="pt-PT"/>
        </w:rPr>
        <w:t xml:space="preserve"> </w:t>
      </w:r>
      <w:r w:rsidRPr="000B6180">
        <w:rPr>
          <w:lang w:val="pt-PT"/>
        </w:rPr>
        <w:t xml:space="preserve">– </w:t>
      </w:r>
      <w:r w:rsidR="00E5437E" w:rsidRPr="00E5437E">
        <w:rPr>
          <w:b/>
          <w:bCs/>
        </w:rPr>
        <w:t>ROTEIRO DE CONHECIMENTO BÁSICO PARA A ENTREVISTA</w:t>
      </w:r>
    </w:p>
    <w:p w14:paraId="3FC4FED8" w14:textId="77777777" w:rsidR="00E5437E" w:rsidRPr="00E5437E" w:rsidRDefault="00E5437E" w:rsidP="00E5437E">
      <w:pPr>
        <w:jc w:val="both"/>
      </w:pPr>
      <w:r w:rsidRPr="00E5437E">
        <w:t>Os candidatos deverão demonstrar conhecimentos básicos sobre os seguintes temas, que serão avaliados durante a entrevista:</w:t>
      </w:r>
    </w:p>
    <w:p w14:paraId="03716E21" w14:textId="77777777" w:rsidR="00E5437E" w:rsidRPr="00E5437E" w:rsidRDefault="00E5437E" w:rsidP="00E5437E">
      <w:pPr>
        <w:jc w:val="both"/>
        <w:rPr>
          <w:b/>
          <w:bCs/>
        </w:rPr>
      </w:pPr>
      <w:r w:rsidRPr="00E5437E">
        <w:rPr>
          <w:b/>
          <w:bCs/>
        </w:rPr>
        <w:t>1. Inovação e Empreendedorismo</w:t>
      </w:r>
    </w:p>
    <w:p w14:paraId="319A8A4F" w14:textId="77777777" w:rsidR="00E5437E" w:rsidRPr="00E5437E" w:rsidRDefault="00E5437E" w:rsidP="00E5437E">
      <w:pPr>
        <w:numPr>
          <w:ilvl w:val="0"/>
          <w:numId w:val="27"/>
        </w:numPr>
        <w:jc w:val="both"/>
      </w:pPr>
      <w:r w:rsidRPr="00E5437E">
        <w:t>Conceito de inovação e sua importância para o desenvolvimento econômico e empresarial.</w:t>
      </w:r>
    </w:p>
    <w:p w14:paraId="10B8B385" w14:textId="77777777" w:rsidR="00E5437E" w:rsidRPr="00E5437E" w:rsidRDefault="00E5437E" w:rsidP="00E5437E">
      <w:pPr>
        <w:numPr>
          <w:ilvl w:val="0"/>
          <w:numId w:val="27"/>
        </w:numPr>
        <w:jc w:val="both"/>
      </w:pPr>
      <w:r w:rsidRPr="00E5437E">
        <w:t>Tipos de inovação (produto, processo, organizacional e marketing).</w:t>
      </w:r>
    </w:p>
    <w:p w14:paraId="18CBBF59" w14:textId="77777777" w:rsidR="00E5437E" w:rsidRPr="00E5437E" w:rsidRDefault="00E5437E" w:rsidP="00E5437E">
      <w:pPr>
        <w:numPr>
          <w:ilvl w:val="0"/>
          <w:numId w:val="27"/>
        </w:numPr>
        <w:jc w:val="both"/>
      </w:pPr>
      <w:r w:rsidRPr="00E5437E">
        <w:t>Diferença entre inovação incremental e inovação disruptiva.</w:t>
      </w:r>
    </w:p>
    <w:p w14:paraId="5B787E7D" w14:textId="77777777" w:rsidR="00E5437E" w:rsidRPr="00E5437E" w:rsidRDefault="00E5437E" w:rsidP="00E5437E">
      <w:pPr>
        <w:numPr>
          <w:ilvl w:val="0"/>
          <w:numId w:val="27"/>
        </w:numPr>
        <w:jc w:val="both"/>
      </w:pPr>
      <w:r w:rsidRPr="00E5437E">
        <w:t>O papel das empresas no ecossistema de inovação.</w:t>
      </w:r>
    </w:p>
    <w:p w14:paraId="3899745A" w14:textId="77777777" w:rsidR="00E5437E" w:rsidRPr="00E5437E" w:rsidRDefault="00E5437E" w:rsidP="00E5437E">
      <w:pPr>
        <w:numPr>
          <w:ilvl w:val="0"/>
          <w:numId w:val="27"/>
        </w:numPr>
        <w:jc w:val="both"/>
      </w:pPr>
      <w:r w:rsidRPr="00E5437E">
        <w:t>Exemplos de inovação em diferentes setores.</w:t>
      </w:r>
    </w:p>
    <w:p w14:paraId="72116C98" w14:textId="77777777" w:rsidR="00E5437E" w:rsidRPr="00E5437E" w:rsidRDefault="00E5437E" w:rsidP="00E5437E">
      <w:pPr>
        <w:jc w:val="both"/>
      </w:pPr>
      <w:r w:rsidRPr="00E5437E">
        <w:t>2. Prospecção e Relacionamento com Empresas</w:t>
      </w:r>
    </w:p>
    <w:p w14:paraId="21800380" w14:textId="77777777" w:rsidR="00E5437E" w:rsidRPr="00E5437E" w:rsidRDefault="00E5437E" w:rsidP="00E5437E">
      <w:pPr>
        <w:numPr>
          <w:ilvl w:val="0"/>
          <w:numId w:val="28"/>
        </w:numPr>
        <w:jc w:val="both"/>
      </w:pPr>
      <w:r w:rsidRPr="00E5437E">
        <w:t>Noções básicas sobre prospecção de empresas e identificação de oportunidades.</w:t>
      </w:r>
    </w:p>
    <w:p w14:paraId="4712F7C7" w14:textId="77777777" w:rsidR="00E5437E" w:rsidRPr="00E5437E" w:rsidRDefault="00E5437E" w:rsidP="00E5437E">
      <w:pPr>
        <w:numPr>
          <w:ilvl w:val="0"/>
          <w:numId w:val="28"/>
        </w:numPr>
        <w:jc w:val="both"/>
      </w:pPr>
      <w:r w:rsidRPr="00E5437E">
        <w:t>Estratégias para abordar empresas e apresentar programas de inovação.</w:t>
      </w:r>
    </w:p>
    <w:p w14:paraId="3DB86290" w14:textId="77777777" w:rsidR="00E5437E" w:rsidRPr="00E5437E" w:rsidRDefault="00E5437E" w:rsidP="00E5437E">
      <w:pPr>
        <w:numPr>
          <w:ilvl w:val="0"/>
          <w:numId w:val="28"/>
        </w:numPr>
        <w:jc w:val="both"/>
      </w:pPr>
      <w:r w:rsidRPr="00E5437E">
        <w:t>Comunicação eficaz na apresentação de projetos e propostas de inovação.</w:t>
      </w:r>
    </w:p>
    <w:p w14:paraId="65A9FCE9" w14:textId="77777777" w:rsidR="00E5437E" w:rsidRPr="00E5437E" w:rsidRDefault="00E5437E" w:rsidP="00E5437E">
      <w:pPr>
        <w:numPr>
          <w:ilvl w:val="0"/>
          <w:numId w:val="28"/>
        </w:numPr>
        <w:jc w:val="both"/>
      </w:pPr>
      <w:r w:rsidRPr="00E5437E">
        <w:t>Principais desafios ao estabelecer parcerias entre empresas e universidades.</w:t>
      </w:r>
    </w:p>
    <w:p w14:paraId="4558653D" w14:textId="77777777" w:rsidR="00E5437E" w:rsidRPr="00E5437E" w:rsidRDefault="00E5437E" w:rsidP="00E5437E">
      <w:pPr>
        <w:jc w:val="both"/>
      </w:pPr>
      <w:r w:rsidRPr="00E5437E">
        <w:t>3. Parcerias para Pesquisa, Desenvolvimento e Inovação (PD&amp;I)</w:t>
      </w:r>
    </w:p>
    <w:p w14:paraId="6B30B2E5" w14:textId="77777777" w:rsidR="00E5437E" w:rsidRPr="00E5437E" w:rsidRDefault="00E5437E" w:rsidP="00E5437E">
      <w:pPr>
        <w:numPr>
          <w:ilvl w:val="0"/>
          <w:numId w:val="29"/>
        </w:numPr>
        <w:jc w:val="both"/>
      </w:pPr>
      <w:r w:rsidRPr="00E5437E">
        <w:t>O papel da universidade na inovação e transferência de tecnologia.</w:t>
      </w:r>
    </w:p>
    <w:p w14:paraId="464BDDF2" w14:textId="77777777" w:rsidR="00E5437E" w:rsidRPr="00E5437E" w:rsidRDefault="00E5437E" w:rsidP="00E5437E">
      <w:pPr>
        <w:numPr>
          <w:ilvl w:val="0"/>
          <w:numId w:val="29"/>
        </w:numPr>
        <w:jc w:val="both"/>
      </w:pPr>
      <w:r w:rsidRPr="00E5437E">
        <w:t>Modelos de colaboração entre empresas e universidades.</w:t>
      </w:r>
    </w:p>
    <w:p w14:paraId="678E7656" w14:textId="77777777" w:rsidR="00E5437E" w:rsidRPr="00E5437E" w:rsidRDefault="00E5437E" w:rsidP="00E5437E">
      <w:pPr>
        <w:numPr>
          <w:ilvl w:val="0"/>
          <w:numId w:val="29"/>
        </w:numPr>
        <w:jc w:val="both"/>
      </w:pPr>
      <w:r w:rsidRPr="00E5437E">
        <w:t>Benefícios da parceria para PD&amp;I para empresas e instituições de ensino.</w:t>
      </w:r>
    </w:p>
    <w:p w14:paraId="4EB4C0AB" w14:textId="77777777" w:rsidR="00E5437E" w:rsidRPr="00E5437E" w:rsidRDefault="00E5437E" w:rsidP="00E5437E">
      <w:pPr>
        <w:jc w:val="both"/>
      </w:pPr>
      <w:r w:rsidRPr="00E5437E">
        <w:lastRenderedPageBreak/>
        <w:t>4. Ferramentas e Métodos para Gestão da Inovação</w:t>
      </w:r>
    </w:p>
    <w:p w14:paraId="07502F8D" w14:textId="77777777" w:rsidR="00E5437E" w:rsidRPr="00E5437E" w:rsidRDefault="00E5437E" w:rsidP="00E5437E">
      <w:pPr>
        <w:numPr>
          <w:ilvl w:val="0"/>
          <w:numId w:val="30"/>
        </w:numPr>
        <w:jc w:val="both"/>
      </w:pPr>
      <w:r w:rsidRPr="00E5437E">
        <w:t>Conhecimento básico sobre metodologias de gerenciamento de projetos de inovação.</w:t>
      </w:r>
    </w:p>
    <w:p w14:paraId="2A3CD604" w14:textId="77777777" w:rsidR="00E5437E" w:rsidRPr="00E5437E" w:rsidRDefault="00E5437E" w:rsidP="00E5437E">
      <w:pPr>
        <w:numPr>
          <w:ilvl w:val="0"/>
          <w:numId w:val="30"/>
        </w:numPr>
        <w:jc w:val="both"/>
      </w:pPr>
      <w:r w:rsidRPr="00E5437E">
        <w:t xml:space="preserve">Introdução à ferramenta do SEBRAE para gerenciamento de projetos de inovação (Canvas Sebrae, TRL – Technology </w:t>
      </w:r>
      <w:proofErr w:type="spellStart"/>
      <w:r w:rsidRPr="00E5437E">
        <w:t>Readiness</w:t>
      </w:r>
      <w:proofErr w:type="spellEnd"/>
      <w:r w:rsidRPr="00E5437E">
        <w:t xml:space="preserve"> </w:t>
      </w:r>
      <w:proofErr w:type="spellStart"/>
      <w:r w:rsidRPr="00E5437E">
        <w:t>Level</w:t>
      </w:r>
      <w:proofErr w:type="spellEnd"/>
      <w:r w:rsidRPr="00E5437E">
        <w:t>, entre outras).</w:t>
      </w:r>
    </w:p>
    <w:p w14:paraId="7AEB2E38" w14:textId="77777777" w:rsidR="00E5437E" w:rsidRPr="00E5437E" w:rsidRDefault="00E5437E" w:rsidP="00E5437E">
      <w:pPr>
        <w:numPr>
          <w:ilvl w:val="0"/>
          <w:numId w:val="30"/>
        </w:numPr>
        <w:jc w:val="both"/>
      </w:pPr>
      <w:r w:rsidRPr="00E5437E">
        <w:t>Importância da análise de mercado para inovação.</w:t>
      </w:r>
    </w:p>
    <w:p w14:paraId="2B590139" w14:textId="77777777" w:rsidR="00E5437E" w:rsidRPr="00E5437E" w:rsidRDefault="00E5437E" w:rsidP="00E5437E">
      <w:pPr>
        <w:numPr>
          <w:ilvl w:val="0"/>
          <w:numId w:val="30"/>
        </w:numPr>
        <w:jc w:val="both"/>
      </w:pPr>
      <w:r w:rsidRPr="00E5437E">
        <w:t>Noções sobre propriedade intelectual e transferência de tecnologia.</w:t>
      </w:r>
    </w:p>
    <w:p w14:paraId="1090AA52" w14:textId="77777777" w:rsidR="00E5437E" w:rsidRPr="00E5437E" w:rsidRDefault="00E5437E" w:rsidP="00E5437E">
      <w:pPr>
        <w:jc w:val="both"/>
      </w:pPr>
      <w:r w:rsidRPr="00E5437E">
        <w:t>5. Comunicação e Relatórios Técnicos</w:t>
      </w:r>
    </w:p>
    <w:p w14:paraId="18E2D1A0" w14:textId="77777777" w:rsidR="00E5437E" w:rsidRPr="00E5437E" w:rsidRDefault="00E5437E" w:rsidP="00E5437E">
      <w:pPr>
        <w:numPr>
          <w:ilvl w:val="0"/>
          <w:numId w:val="31"/>
        </w:numPr>
        <w:jc w:val="both"/>
      </w:pPr>
      <w:r w:rsidRPr="00E5437E">
        <w:t>Importância da redação clara e objetiva para elaboração de relatórios técnicos.</w:t>
      </w:r>
    </w:p>
    <w:p w14:paraId="5090A5B0" w14:textId="77777777" w:rsidR="00E5437E" w:rsidRPr="00E5437E" w:rsidRDefault="00E5437E" w:rsidP="00E5437E">
      <w:pPr>
        <w:numPr>
          <w:ilvl w:val="0"/>
          <w:numId w:val="31"/>
        </w:numPr>
        <w:jc w:val="both"/>
      </w:pPr>
      <w:r w:rsidRPr="00E5437E">
        <w:t>Estrutura básica de um relatório técnico.</w:t>
      </w:r>
    </w:p>
    <w:p w14:paraId="5831447A" w14:textId="77777777" w:rsidR="00E5437E" w:rsidRPr="00E5437E" w:rsidRDefault="00E5437E" w:rsidP="00E5437E">
      <w:pPr>
        <w:numPr>
          <w:ilvl w:val="0"/>
          <w:numId w:val="31"/>
        </w:numPr>
        <w:jc w:val="both"/>
      </w:pPr>
      <w:r w:rsidRPr="00E5437E">
        <w:t>Boas práticas na elaboração de materiais para divulgação de resultados.</w:t>
      </w:r>
    </w:p>
    <w:p w14:paraId="007FFE31" w14:textId="751CD99A" w:rsidR="00162009" w:rsidRDefault="00162009" w:rsidP="00E5437E">
      <w:pPr>
        <w:jc w:val="both"/>
      </w:pPr>
    </w:p>
    <w:sectPr w:rsidR="0016200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B4B966" w14:textId="77777777" w:rsidR="001A6BB1" w:rsidRDefault="001A6BB1" w:rsidP="00705D50">
      <w:pPr>
        <w:spacing w:after="0" w:line="240" w:lineRule="auto"/>
      </w:pPr>
      <w:r>
        <w:separator/>
      </w:r>
    </w:p>
  </w:endnote>
  <w:endnote w:type="continuationSeparator" w:id="0">
    <w:p w14:paraId="2F3368CD" w14:textId="77777777" w:rsidR="001A6BB1" w:rsidRDefault="001A6BB1" w:rsidP="00705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9E1C1" w14:textId="77777777" w:rsidR="00BB1D06" w:rsidRDefault="00BB1D0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34653" w14:textId="77777777" w:rsidR="00BB1D06" w:rsidRDefault="00BB1D0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48EBC" w14:textId="77777777" w:rsidR="00BB1D06" w:rsidRDefault="00BB1D0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859B74" w14:textId="77777777" w:rsidR="001A6BB1" w:rsidRDefault="001A6BB1" w:rsidP="00705D50">
      <w:pPr>
        <w:spacing w:after="0" w:line="240" w:lineRule="auto"/>
      </w:pPr>
      <w:r>
        <w:separator/>
      </w:r>
    </w:p>
  </w:footnote>
  <w:footnote w:type="continuationSeparator" w:id="0">
    <w:p w14:paraId="4FC7C496" w14:textId="77777777" w:rsidR="001A6BB1" w:rsidRDefault="001A6BB1" w:rsidP="00705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012174" w14:textId="77777777" w:rsidR="00BB1D06" w:rsidRDefault="00BB1D0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1AC47" w14:textId="77777777" w:rsidR="007B6C6F" w:rsidRDefault="007B6C6F" w:rsidP="007B6C6F">
    <w:pPr>
      <w:pStyle w:val="Cabealh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43E47CF6" wp14:editId="2F9ABFB0">
          <wp:simplePos x="0" y="0"/>
          <wp:positionH relativeFrom="margin">
            <wp:posOffset>5085443</wp:posOffset>
          </wp:positionH>
          <wp:positionV relativeFrom="paragraph">
            <wp:posOffset>-148408</wp:posOffset>
          </wp:positionV>
          <wp:extent cx="836295" cy="800100"/>
          <wp:effectExtent l="0" t="0" r="1905" b="0"/>
          <wp:wrapNone/>
          <wp:docPr id="169158709" name="Imagem 10" descr="Logotipo, nome da empres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4280159" name="Imagem 10" descr="Logotipo, nome da empresa&#10;&#10;O conteúdo gerado por IA pode estar incorre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6295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5EB88001" wp14:editId="671381A0">
          <wp:simplePos x="0" y="0"/>
          <wp:positionH relativeFrom="column">
            <wp:posOffset>3425825</wp:posOffset>
          </wp:positionH>
          <wp:positionV relativeFrom="paragraph">
            <wp:posOffset>-127181</wp:posOffset>
          </wp:positionV>
          <wp:extent cx="1457325" cy="734695"/>
          <wp:effectExtent l="0" t="0" r="0" b="8255"/>
          <wp:wrapNone/>
          <wp:docPr id="969378762" name="Imagem 2" descr="Logo SEIMT | Secretaria da Inovação, Modernização e Transformação Digi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EIMT | Secretaria da Inovação, Modernização e Transformação Digita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734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260BA1A" wp14:editId="03D075A1">
          <wp:simplePos x="0" y="0"/>
          <wp:positionH relativeFrom="page">
            <wp:posOffset>2535465</wp:posOffset>
          </wp:positionH>
          <wp:positionV relativeFrom="paragraph">
            <wp:posOffset>-491581</wp:posOffset>
          </wp:positionV>
          <wp:extent cx="2181225" cy="1542966"/>
          <wp:effectExtent l="0" t="0" r="0" b="0"/>
          <wp:wrapNone/>
          <wp:docPr id="1461929485" name="Imagem 1461929485" descr="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1929485" name="Imagem 1461929485" descr="Texto&#10;&#10;O conteúdo gerado por IA pode estar incorreto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1225" cy="15429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6F3D5077" wp14:editId="1E44E12A">
          <wp:simplePos x="0" y="0"/>
          <wp:positionH relativeFrom="column">
            <wp:posOffset>572225</wp:posOffset>
          </wp:positionH>
          <wp:positionV relativeFrom="paragraph">
            <wp:posOffset>-90896</wp:posOffset>
          </wp:positionV>
          <wp:extent cx="1199515" cy="648522"/>
          <wp:effectExtent l="0" t="0" r="635" b="0"/>
          <wp:wrapNone/>
          <wp:docPr id="1458520038" name="Imagem 1" descr="Logotipo, nome da empres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8520038" name="Imagem 1" descr="Logotipo, nome da empresa&#10;&#10;O conteúdo gerado por IA pode estar incorreto.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6485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537ECC84" wp14:editId="4278D000">
          <wp:simplePos x="0" y="0"/>
          <wp:positionH relativeFrom="margin">
            <wp:posOffset>-596538</wp:posOffset>
          </wp:positionH>
          <wp:positionV relativeFrom="paragraph">
            <wp:posOffset>-129630</wp:posOffset>
          </wp:positionV>
          <wp:extent cx="1113155" cy="714375"/>
          <wp:effectExtent l="0" t="0" r="0" b="0"/>
          <wp:wrapNone/>
          <wp:docPr id="49526516" name="Imagem 49526516" descr="Logotipo, nome da empres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26516" name="Imagem 49526516" descr="Logotipo, nome da empresa&#10;&#10;O conteúdo gerado por IA pode estar incorreto.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3155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DAEEC4" w14:textId="77777777" w:rsidR="007B6C6F" w:rsidRDefault="007B6C6F" w:rsidP="007B6C6F">
    <w:pPr>
      <w:pStyle w:val="Cabealho"/>
    </w:pPr>
  </w:p>
  <w:p w14:paraId="3406C047" w14:textId="77777777" w:rsidR="007B6C6F" w:rsidRDefault="007B6C6F" w:rsidP="007B6C6F">
    <w:pPr>
      <w:pStyle w:val="Cabealho"/>
      <w:tabs>
        <w:tab w:val="clear" w:pos="4252"/>
        <w:tab w:val="clear" w:pos="8504"/>
        <w:tab w:val="left" w:pos="945"/>
      </w:tabs>
    </w:pPr>
    <w:r>
      <w:tab/>
    </w:r>
  </w:p>
  <w:p w14:paraId="020B2CED" w14:textId="77777777" w:rsidR="007B6C6F" w:rsidRDefault="007B6C6F" w:rsidP="007B6C6F">
    <w:pPr>
      <w:pStyle w:val="Cabealho"/>
      <w:tabs>
        <w:tab w:val="clear" w:pos="4252"/>
        <w:tab w:val="clear" w:pos="8504"/>
        <w:tab w:val="left" w:pos="1950"/>
      </w:tabs>
    </w:pPr>
    <w:r>
      <w:tab/>
    </w:r>
  </w:p>
  <w:p w14:paraId="01C73E5E" w14:textId="77777777" w:rsidR="007B6C6F" w:rsidRDefault="007B6C6F" w:rsidP="007B6C6F">
    <w:pPr>
      <w:pStyle w:val="Cabealho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FD066FE" wp14:editId="690BF3B1">
          <wp:simplePos x="0" y="0"/>
          <wp:positionH relativeFrom="margin">
            <wp:posOffset>2925899</wp:posOffset>
          </wp:positionH>
          <wp:positionV relativeFrom="paragraph">
            <wp:posOffset>128179</wp:posOffset>
          </wp:positionV>
          <wp:extent cx="2012950" cy="466725"/>
          <wp:effectExtent l="0" t="0" r="6350" b="9525"/>
          <wp:wrapSquare wrapText="bothSides"/>
          <wp:docPr id="401632913" name="Imagem 9" descr="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1632913" name="Imagem 9" descr="Texto&#10;&#10;O conteúdo gerado por IA pode estar incorreto.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2012950" cy="466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0A90A9D7" wp14:editId="6AD05D18">
          <wp:simplePos x="0" y="0"/>
          <wp:positionH relativeFrom="column">
            <wp:posOffset>1006475</wp:posOffset>
          </wp:positionH>
          <wp:positionV relativeFrom="paragraph">
            <wp:posOffset>8255</wp:posOffset>
          </wp:positionV>
          <wp:extent cx="1638300" cy="587375"/>
          <wp:effectExtent l="0" t="0" r="0" b="3175"/>
          <wp:wrapNone/>
          <wp:docPr id="1842143951" name="Imagem 1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2143951" name="Imagem 1" descr="Logotipo&#10;&#10;O conteúdo gerado por IA pode estar incorreto.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1638300" cy="587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3B04D74" w14:textId="77777777" w:rsidR="007B6C6F" w:rsidRDefault="007B6C6F" w:rsidP="007B6C6F">
    <w:pPr>
      <w:pStyle w:val="Cabealho"/>
    </w:pPr>
  </w:p>
  <w:p w14:paraId="2D98398C" w14:textId="77777777" w:rsidR="007B6C6F" w:rsidRDefault="007B6C6F" w:rsidP="007B6C6F">
    <w:pPr>
      <w:pStyle w:val="Cabealho"/>
    </w:pPr>
  </w:p>
  <w:p w14:paraId="7D650D1A" w14:textId="77777777" w:rsidR="00705D50" w:rsidRDefault="00705D5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5ACD7" w14:textId="77777777" w:rsidR="00BB1D06" w:rsidRDefault="00BB1D0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C42B3"/>
    <w:multiLevelType w:val="multilevel"/>
    <w:tmpl w:val="29B8D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2F6F3A"/>
    <w:multiLevelType w:val="multilevel"/>
    <w:tmpl w:val="B1A6C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DF293D"/>
    <w:multiLevelType w:val="multilevel"/>
    <w:tmpl w:val="A5288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E7C4D1B"/>
    <w:multiLevelType w:val="multilevel"/>
    <w:tmpl w:val="A5E82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E7D7D1A"/>
    <w:multiLevelType w:val="multilevel"/>
    <w:tmpl w:val="3B881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27A04C1"/>
    <w:multiLevelType w:val="multilevel"/>
    <w:tmpl w:val="33687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1CF2ECE"/>
    <w:multiLevelType w:val="multilevel"/>
    <w:tmpl w:val="A66E5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2C2BD4"/>
    <w:multiLevelType w:val="multilevel"/>
    <w:tmpl w:val="2278A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6227D53"/>
    <w:multiLevelType w:val="multilevel"/>
    <w:tmpl w:val="652E0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8B6934"/>
    <w:multiLevelType w:val="multilevel"/>
    <w:tmpl w:val="5B121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9AC2EEE"/>
    <w:multiLevelType w:val="multilevel"/>
    <w:tmpl w:val="3B244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AD408D0"/>
    <w:multiLevelType w:val="multilevel"/>
    <w:tmpl w:val="6AA6B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24E71FD"/>
    <w:multiLevelType w:val="multilevel"/>
    <w:tmpl w:val="ACACE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41A64E9"/>
    <w:multiLevelType w:val="multilevel"/>
    <w:tmpl w:val="348EA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C7D141A"/>
    <w:multiLevelType w:val="multilevel"/>
    <w:tmpl w:val="C0B68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4092021"/>
    <w:multiLevelType w:val="multilevel"/>
    <w:tmpl w:val="7BAE3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85F72C0"/>
    <w:multiLevelType w:val="multilevel"/>
    <w:tmpl w:val="0CE29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8F15333"/>
    <w:multiLevelType w:val="multilevel"/>
    <w:tmpl w:val="12F0C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ACB6821"/>
    <w:multiLevelType w:val="multilevel"/>
    <w:tmpl w:val="E97E2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5111B8E"/>
    <w:multiLevelType w:val="multilevel"/>
    <w:tmpl w:val="8C680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90A665F"/>
    <w:multiLevelType w:val="multilevel"/>
    <w:tmpl w:val="4B928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90B15B9"/>
    <w:multiLevelType w:val="multilevel"/>
    <w:tmpl w:val="41FEF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CEB32FB"/>
    <w:multiLevelType w:val="multilevel"/>
    <w:tmpl w:val="E6CCA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E9E6C49"/>
    <w:multiLevelType w:val="multilevel"/>
    <w:tmpl w:val="D3F84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FC23350"/>
    <w:multiLevelType w:val="multilevel"/>
    <w:tmpl w:val="6646F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04B38AA"/>
    <w:multiLevelType w:val="multilevel"/>
    <w:tmpl w:val="1046C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231159F"/>
    <w:multiLevelType w:val="multilevel"/>
    <w:tmpl w:val="5B8E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7E3241C"/>
    <w:multiLevelType w:val="multilevel"/>
    <w:tmpl w:val="DF347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90A39DA"/>
    <w:multiLevelType w:val="multilevel"/>
    <w:tmpl w:val="1B2E1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ACA6A0E"/>
    <w:multiLevelType w:val="multilevel"/>
    <w:tmpl w:val="D9CAD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F1341A5"/>
    <w:multiLevelType w:val="multilevel"/>
    <w:tmpl w:val="0BAC2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45838138">
    <w:abstractNumId w:val="2"/>
  </w:num>
  <w:num w:numId="2" w16cid:durableId="534122576">
    <w:abstractNumId w:val="28"/>
  </w:num>
  <w:num w:numId="3" w16cid:durableId="1525292744">
    <w:abstractNumId w:val="20"/>
  </w:num>
  <w:num w:numId="4" w16cid:durableId="274212678">
    <w:abstractNumId w:val="26"/>
  </w:num>
  <w:num w:numId="5" w16cid:durableId="1868370197">
    <w:abstractNumId w:val="24"/>
  </w:num>
  <w:num w:numId="6" w16cid:durableId="2022000344">
    <w:abstractNumId w:val="17"/>
  </w:num>
  <w:num w:numId="7" w16cid:durableId="1082338675">
    <w:abstractNumId w:val="23"/>
  </w:num>
  <w:num w:numId="8" w16cid:durableId="1004092537">
    <w:abstractNumId w:val="13"/>
  </w:num>
  <w:num w:numId="9" w16cid:durableId="876042834">
    <w:abstractNumId w:val="12"/>
  </w:num>
  <w:num w:numId="10" w16cid:durableId="510264796">
    <w:abstractNumId w:val="18"/>
  </w:num>
  <w:num w:numId="11" w16cid:durableId="741173044">
    <w:abstractNumId w:val="29"/>
  </w:num>
  <w:num w:numId="12" w16cid:durableId="347563133">
    <w:abstractNumId w:val="19"/>
  </w:num>
  <w:num w:numId="13" w16cid:durableId="352464915">
    <w:abstractNumId w:val="25"/>
  </w:num>
  <w:num w:numId="14" w16cid:durableId="2005547634">
    <w:abstractNumId w:val="14"/>
  </w:num>
  <w:num w:numId="15" w16cid:durableId="2005469105">
    <w:abstractNumId w:val="3"/>
  </w:num>
  <w:num w:numId="16" w16cid:durableId="1867401828">
    <w:abstractNumId w:val="22"/>
  </w:num>
  <w:num w:numId="17" w16cid:durableId="815415804">
    <w:abstractNumId w:val="16"/>
  </w:num>
  <w:num w:numId="18" w16cid:durableId="585766750">
    <w:abstractNumId w:val="30"/>
  </w:num>
  <w:num w:numId="19" w16cid:durableId="463891081">
    <w:abstractNumId w:val="9"/>
  </w:num>
  <w:num w:numId="20" w16cid:durableId="418067843">
    <w:abstractNumId w:val="11"/>
  </w:num>
  <w:num w:numId="21" w16cid:durableId="1184634156">
    <w:abstractNumId w:val="21"/>
  </w:num>
  <w:num w:numId="22" w16cid:durableId="14818144">
    <w:abstractNumId w:val="7"/>
  </w:num>
  <w:num w:numId="23" w16cid:durableId="821847583">
    <w:abstractNumId w:val="27"/>
  </w:num>
  <w:num w:numId="24" w16cid:durableId="74209361">
    <w:abstractNumId w:val="0"/>
  </w:num>
  <w:num w:numId="25" w16cid:durableId="50689999">
    <w:abstractNumId w:val="5"/>
  </w:num>
  <w:num w:numId="26" w16cid:durableId="3022724">
    <w:abstractNumId w:val="4"/>
  </w:num>
  <w:num w:numId="27" w16cid:durableId="858659968">
    <w:abstractNumId w:val="15"/>
  </w:num>
  <w:num w:numId="28" w16cid:durableId="1070544843">
    <w:abstractNumId w:val="6"/>
  </w:num>
  <w:num w:numId="29" w16cid:durableId="1190754812">
    <w:abstractNumId w:val="8"/>
  </w:num>
  <w:num w:numId="30" w16cid:durableId="1748646563">
    <w:abstractNumId w:val="1"/>
  </w:num>
  <w:num w:numId="31" w16cid:durableId="1292243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180"/>
    <w:rsid w:val="0007367A"/>
    <w:rsid w:val="000B6180"/>
    <w:rsid w:val="000F110E"/>
    <w:rsid w:val="001303FB"/>
    <w:rsid w:val="00162009"/>
    <w:rsid w:val="001A6BB1"/>
    <w:rsid w:val="001D1E38"/>
    <w:rsid w:val="001F5B28"/>
    <w:rsid w:val="00214AAF"/>
    <w:rsid w:val="00215EE7"/>
    <w:rsid w:val="00306252"/>
    <w:rsid w:val="003E0D0C"/>
    <w:rsid w:val="004948B6"/>
    <w:rsid w:val="00583AFF"/>
    <w:rsid w:val="00690792"/>
    <w:rsid w:val="00705D50"/>
    <w:rsid w:val="007B6C6F"/>
    <w:rsid w:val="00873DFA"/>
    <w:rsid w:val="00A46037"/>
    <w:rsid w:val="00A67FC7"/>
    <w:rsid w:val="00A861AB"/>
    <w:rsid w:val="00A90E52"/>
    <w:rsid w:val="00BB1D06"/>
    <w:rsid w:val="00BB3AD4"/>
    <w:rsid w:val="00BE5A6F"/>
    <w:rsid w:val="00E5437E"/>
    <w:rsid w:val="00F25523"/>
    <w:rsid w:val="00F73E2A"/>
    <w:rsid w:val="00FC381B"/>
    <w:rsid w:val="612566C3"/>
    <w:rsid w:val="790A3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9D405F"/>
  <w15:chartTrackingRefBased/>
  <w15:docId w15:val="{C4363823-89C0-4E51-A63B-D72719B6C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B61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B61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B618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B61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B61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B61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B61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B61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B61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B618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B61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B61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B618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B6180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B6180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B6180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B6180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B618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B61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B61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B61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B61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B61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B6180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B6180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B6180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B61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B6180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B6180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05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05D50"/>
  </w:style>
  <w:style w:type="paragraph" w:styleId="Rodap">
    <w:name w:val="footer"/>
    <w:basedOn w:val="Normal"/>
    <w:link w:val="RodapChar"/>
    <w:uiPriority w:val="99"/>
    <w:unhideWhenUsed/>
    <w:rsid w:val="00705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05D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47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4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3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5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0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6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8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8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0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3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7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7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9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1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1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2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0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8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0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5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9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0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5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7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2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8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0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0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4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4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9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9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5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0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b088af7-2961-4f99-aa72-92d305d9cd18">
      <Terms xmlns="http://schemas.microsoft.com/office/infopath/2007/PartnerControls"/>
    </lcf76f155ced4ddcb4097134ff3c332f>
    <TaxCatchAll xmlns="7314426b-9029-4cbd-a2d6-91ee60c3fd9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D9C8ED37BAF734A8F16903E8D662CA4" ma:contentTypeVersion="22" ma:contentTypeDescription="Crie um novo documento." ma:contentTypeScope="" ma:versionID="4267da4d72bcd3bf460288926fd89f36">
  <xsd:schema xmlns:xsd="http://www.w3.org/2001/XMLSchema" xmlns:xs="http://www.w3.org/2001/XMLSchema" xmlns:p="http://schemas.microsoft.com/office/2006/metadata/properties" xmlns:ns2="fb088af7-2961-4f99-aa72-92d305d9cd18" xmlns:ns3="7314426b-9029-4cbd-a2d6-91ee60c3fd99" targetNamespace="http://schemas.microsoft.com/office/2006/metadata/properties" ma:root="true" ma:fieldsID="632264e3d6eca560280fa1d7e8c5c5cf" ns2:_="" ns3:_="">
    <xsd:import namespace="fb088af7-2961-4f99-aa72-92d305d9cd18"/>
    <xsd:import namespace="7314426b-9029-4cbd-a2d6-91ee60c3fd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8af7-2961-4f99-aa72-92d305d9cd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Marcações de imagem" ma:readOnly="false" ma:fieldId="{5cf76f15-5ced-4ddc-b409-7134ff3c332f}" ma:taxonomyMulti="true" ma:sspId="91c7d852-6c20-478a-873c-2861375e74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14426b-9029-4cbd-a2d6-91ee60c3fd9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47438d2-8fc4-4cac-8081-e2bc6e3ee031}" ma:internalName="TaxCatchAll" ma:showField="CatchAllData" ma:web="7314426b-9029-4cbd-a2d6-91ee60c3fd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FA8F3D-B9ED-49A9-B8BF-672DE4540AC7}">
  <ds:schemaRefs>
    <ds:schemaRef ds:uri="http://schemas.microsoft.com/office/2006/metadata/properties"/>
    <ds:schemaRef ds:uri="http://schemas.microsoft.com/office/infopath/2007/PartnerControls"/>
    <ds:schemaRef ds:uri="fb088af7-2961-4f99-aa72-92d305d9cd18"/>
    <ds:schemaRef ds:uri="7314426b-9029-4cbd-a2d6-91ee60c3fd99"/>
  </ds:schemaRefs>
</ds:datastoreItem>
</file>

<file path=customXml/itemProps2.xml><?xml version="1.0" encoding="utf-8"?>
<ds:datastoreItem xmlns:ds="http://schemas.openxmlformats.org/officeDocument/2006/customXml" ds:itemID="{47BD9EB1-50D5-47E1-9C91-06C858342E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088af7-2961-4f99-aa72-92d305d9cd18"/>
    <ds:schemaRef ds:uri="7314426b-9029-4cbd-a2d6-91ee60c3fd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FC6ED2-1CCB-4BE3-B128-318AA4C3EAC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324</Words>
  <Characters>1751</Characters>
  <Application>Microsoft Office Word</Application>
  <DocSecurity>0</DocSecurity>
  <Lines>14</Lines>
  <Paragraphs>4</Paragraphs>
  <ScaleCrop>false</ScaleCrop>
  <Company/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da Piedade Araujo</dc:creator>
  <cp:keywords/>
  <dc:description/>
  <cp:lastModifiedBy>Esron Fiori Miranda</cp:lastModifiedBy>
  <cp:revision>7</cp:revision>
  <dcterms:created xsi:type="dcterms:W3CDTF">2025-03-09T11:31:00Z</dcterms:created>
  <dcterms:modified xsi:type="dcterms:W3CDTF">2025-03-18T16:32:00Z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0x0101000D9C8ED37BAF734A8F16903E8D662CA4</vt:lpwstr>
  </property>
  <property fmtid="{D5CDD505-2E9C-101B-9397-08002B2CF9AE}" pid="3" name="MediaServiceImageTags">
    <vt:lpwstr/>
  </property>
</Properties>
</file>